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D4B60" w:rsidRPr="00D62E2A" w14:paraId="533F2CBE" w14:textId="77777777" w:rsidTr="00AD4B60">
        <w:tc>
          <w:tcPr>
            <w:tcW w:w="9426" w:type="dxa"/>
            <w:gridSpan w:val="2"/>
            <w:tcBorders>
              <w:bottom w:val="nil"/>
            </w:tcBorders>
          </w:tcPr>
          <w:p w14:paraId="2E1ABFDC" w14:textId="77777777" w:rsidR="00AD4B60" w:rsidRPr="00367B83" w:rsidRDefault="00AD4B60" w:rsidP="0063257E">
            <w:pPr>
              <w:jc w:val="center"/>
              <w:rPr>
                <w:b/>
                <w:sz w:val="28"/>
                <w:szCs w:val="28"/>
              </w:rPr>
            </w:pPr>
            <w:r w:rsidRPr="00367B83">
              <w:rPr>
                <w:b/>
                <w:sz w:val="28"/>
                <w:szCs w:val="28"/>
              </w:rPr>
              <w:t>Základní škola a Mateřská škola T. G. Masaryka Bílovec, Ostravská 658/28, příspěvková organizace</w:t>
            </w:r>
          </w:p>
        </w:tc>
      </w:tr>
      <w:tr w:rsidR="00AD4B60" w:rsidRPr="00367B83" w14:paraId="177515B7" w14:textId="77777777" w:rsidTr="00AD4B60">
        <w:trPr>
          <w:cantSplit/>
        </w:trPr>
        <w:tc>
          <w:tcPr>
            <w:tcW w:w="9426" w:type="dxa"/>
            <w:gridSpan w:val="2"/>
          </w:tcPr>
          <w:p w14:paraId="39A45C5A" w14:textId="77777777" w:rsidR="00AD4B60" w:rsidRDefault="00AD4B60" w:rsidP="0063257E">
            <w:pPr>
              <w:jc w:val="center"/>
              <w:rPr>
                <w:b/>
                <w:sz w:val="28"/>
                <w:szCs w:val="28"/>
              </w:rPr>
            </w:pPr>
            <w:r>
              <w:rPr>
                <w:b/>
                <w:sz w:val="28"/>
                <w:szCs w:val="28"/>
              </w:rPr>
              <w:t>Vnitřní směrnice školy</w:t>
            </w:r>
          </w:p>
          <w:p w14:paraId="7177AEAD" w14:textId="77777777" w:rsidR="00AD4B60" w:rsidRPr="00367B83" w:rsidRDefault="00AD4B60" w:rsidP="0063257E">
            <w:pPr>
              <w:jc w:val="center"/>
              <w:rPr>
                <w:b/>
                <w:sz w:val="28"/>
                <w:szCs w:val="28"/>
              </w:rPr>
            </w:pPr>
            <w:r>
              <w:rPr>
                <w:b/>
                <w:sz w:val="28"/>
                <w:szCs w:val="28"/>
              </w:rPr>
              <w:t>Školní řád mateřské školy</w:t>
            </w:r>
          </w:p>
        </w:tc>
      </w:tr>
      <w:tr w:rsidR="00DE780C" w:rsidRPr="00367B83" w14:paraId="71C6B8A7" w14:textId="77777777" w:rsidTr="00C21AF6">
        <w:tc>
          <w:tcPr>
            <w:tcW w:w="4465" w:type="dxa"/>
          </w:tcPr>
          <w:p w14:paraId="01CED27E" w14:textId="77777777" w:rsidR="00DE780C" w:rsidRPr="001C746B" w:rsidRDefault="00DE780C" w:rsidP="00C21AF6">
            <w:pPr>
              <w:rPr>
                <w:szCs w:val="24"/>
              </w:rPr>
            </w:pPr>
            <w:r w:rsidRPr="001C746B">
              <w:rPr>
                <w:szCs w:val="24"/>
              </w:rPr>
              <w:t>Číslo jednací, spisový a skartační znak</w:t>
            </w:r>
          </w:p>
        </w:tc>
        <w:tc>
          <w:tcPr>
            <w:tcW w:w="4961" w:type="dxa"/>
          </w:tcPr>
          <w:p w14:paraId="766DEA69" w14:textId="10C08211" w:rsidR="00DE780C" w:rsidRPr="001C746B" w:rsidRDefault="00DE780C" w:rsidP="00CE3A9E">
            <w:pPr>
              <w:rPr>
                <w:szCs w:val="24"/>
              </w:rPr>
            </w:pPr>
            <w:r>
              <w:rPr>
                <w:szCs w:val="24"/>
              </w:rPr>
              <w:t xml:space="preserve"> </w:t>
            </w:r>
            <w:r w:rsidR="00CE3A9E">
              <w:rPr>
                <w:szCs w:val="24"/>
              </w:rPr>
              <w:t>2</w:t>
            </w:r>
            <w:r w:rsidRPr="00506C85">
              <w:rPr>
                <w:szCs w:val="24"/>
              </w:rPr>
              <w:t>/20</w:t>
            </w:r>
            <w:r w:rsidR="00CE3A9E">
              <w:rPr>
                <w:szCs w:val="24"/>
              </w:rPr>
              <w:t>23</w:t>
            </w:r>
            <w:r w:rsidRPr="00506C85">
              <w:rPr>
                <w:szCs w:val="24"/>
              </w:rPr>
              <w:t>ZSTGM-R          A.2</w:t>
            </w:r>
            <w:proofErr w:type="gramStart"/>
            <w:r w:rsidRPr="00506C85">
              <w:rPr>
                <w:szCs w:val="24"/>
              </w:rPr>
              <w:t>,  A</w:t>
            </w:r>
            <w:proofErr w:type="gramEnd"/>
            <w:r w:rsidRPr="00506C85">
              <w:rPr>
                <w:szCs w:val="24"/>
              </w:rPr>
              <w:t>10</w:t>
            </w:r>
          </w:p>
        </w:tc>
      </w:tr>
      <w:tr w:rsidR="00AD4B60" w:rsidRPr="00367B83" w14:paraId="26EB884F" w14:textId="77777777" w:rsidTr="00AD4B60">
        <w:tc>
          <w:tcPr>
            <w:tcW w:w="4465" w:type="dxa"/>
          </w:tcPr>
          <w:p w14:paraId="6FA6CED5" w14:textId="77777777" w:rsidR="00AD4B60" w:rsidRPr="00367B83" w:rsidRDefault="00AD4B60" w:rsidP="0063257E">
            <w:pPr>
              <w:rPr>
                <w:szCs w:val="24"/>
              </w:rPr>
            </w:pPr>
            <w:r w:rsidRPr="00367B83">
              <w:rPr>
                <w:szCs w:val="24"/>
              </w:rPr>
              <w:t>Vypracoval:</w:t>
            </w:r>
          </w:p>
        </w:tc>
        <w:tc>
          <w:tcPr>
            <w:tcW w:w="4961" w:type="dxa"/>
          </w:tcPr>
          <w:p w14:paraId="6D59BE6F" w14:textId="517F060B" w:rsidR="00AD4B60" w:rsidRPr="00367B83" w:rsidRDefault="00605384" w:rsidP="00605384">
            <w:pPr>
              <w:rPr>
                <w:szCs w:val="24"/>
              </w:rPr>
            </w:pPr>
            <w:r>
              <w:rPr>
                <w:szCs w:val="24"/>
              </w:rPr>
              <w:t>Mgr</w:t>
            </w:r>
            <w:r w:rsidR="00AD4B60">
              <w:rPr>
                <w:szCs w:val="24"/>
              </w:rPr>
              <w:t xml:space="preserve">. </w:t>
            </w:r>
            <w:r>
              <w:rPr>
                <w:szCs w:val="24"/>
              </w:rPr>
              <w:t xml:space="preserve">Blanka </w:t>
            </w:r>
            <w:proofErr w:type="spellStart"/>
            <w:r>
              <w:rPr>
                <w:szCs w:val="24"/>
              </w:rPr>
              <w:t>Hodovská</w:t>
            </w:r>
            <w:proofErr w:type="spellEnd"/>
            <w:r w:rsidR="004F3FA0">
              <w:rPr>
                <w:szCs w:val="24"/>
              </w:rPr>
              <w:t>, Lenka Dreslerová</w:t>
            </w:r>
          </w:p>
        </w:tc>
      </w:tr>
      <w:tr w:rsidR="00DE780C" w:rsidRPr="00367B83" w14:paraId="53CDB0F0" w14:textId="77777777" w:rsidTr="00AD4B60">
        <w:tc>
          <w:tcPr>
            <w:tcW w:w="4465" w:type="dxa"/>
          </w:tcPr>
          <w:p w14:paraId="34D90C67" w14:textId="77777777" w:rsidR="00DE780C" w:rsidRPr="00367B83" w:rsidRDefault="00DE780C" w:rsidP="00244F84">
            <w:pPr>
              <w:rPr>
                <w:szCs w:val="24"/>
              </w:rPr>
            </w:pPr>
            <w:r>
              <w:rPr>
                <w:szCs w:val="24"/>
              </w:rPr>
              <w:t>Schválil:</w:t>
            </w:r>
          </w:p>
        </w:tc>
        <w:tc>
          <w:tcPr>
            <w:tcW w:w="4961" w:type="dxa"/>
          </w:tcPr>
          <w:p w14:paraId="05BD8CC2" w14:textId="77777777" w:rsidR="00DE780C" w:rsidRPr="004F3FA0" w:rsidRDefault="00B7251A" w:rsidP="00DE780C">
            <w:pPr>
              <w:overflowPunct/>
              <w:autoSpaceDE/>
              <w:autoSpaceDN/>
              <w:adjustRightInd/>
              <w:textAlignment w:val="auto"/>
              <w:rPr>
                <w:color w:val="FF0000"/>
                <w:szCs w:val="24"/>
              </w:rPr>
            </w:pPr>
            <w:r w:rsidRPr="00B7251A">
              <w:rPr>
                <w:szCs w:val="24"/>
              </w:rPr>
              <w:t>Mgr. Iva Vaňková</w:t>
            </w:r>
          </w:p>
        </w:tc>
      </w:tr>
      <w:tr w:rsidR="00AD4B60" w:rsidRPr="00367B83" w14:paraId="1F72ADEC" w14:textId="77777777" w:rsidTr="00AD4B60">
        <w:tc>
          <w:tcPr>
            <w:tcW w:w="4465" w:type="dxa"/>
          </w:tcPr>
          <w:p w14:paraId="1509C573" w14:textId="77777777" w:rsidR="00AD4B60" w:rsidRPr="00367B83" w:rsidRDefault="00244F84" w:rsidP="00244F84">
            <w:pPr>
              <w:rPr>
                <w:szCs w:val="24"/>
              </w:rPr>
            </w:pPr>
            <w:r w:rsidRPr="00367B83">
              <w:rPr>
                <w:szCs w:val="24"/>
              </w:rPr>
              <w:t>Směrnice nabývá účinnosti dne:</w:t>
            </w:r>
          </w:p>
        </w:tc>
        <w:tc>
          <w:tcPr>
            <w:tcW w:w="4961" w:type="dxa"/>
          </w:tcPr>
          <w:p w14:paraId="32E89396" w14:textId="787D2996" w:rsidR="00AD4B60" w:rsidRPr="00CE3A9E" w:rsidRDefault="00CE3A9E" w:rsidP="00CE3A9E">
            <w:pPr>
              <w:overflowPunct/>
              <w:autoSpaceDE/>
              <w:autoSpaceDN/>
              <w:adjustRightInd/>
              <w:textAlignment w:val="auto"/>
              <w:rPr>
                <w:szCs w:val="24"/>
              </w:rPr>
            </w:pPr>
            <w:r w:rsidRPr="00CE3A9E">
              <w:rPr>
                <w:szCs w:val="24"/>
              </w:rPr>
              <w:t>3. 1. 2023</w:t>
            </w:r>
          </w:p>
        </w:tc>
      </w:tr>
      <w:tr w:rsidR="00AD4B60" w:rsidRPr="00367B83" w14:paraId="2A7837F7" w14:textId="77777777" w:rsidTr="00AD4B60">
        <w:tc>
          <w:tcPr>
            <w:tcW w:w="4465" w:type="dxa"/>
          </w:tcPr>
          <w:p w14:paraId="0D86F4B4" w14:textId="77777777" w:rsidR="00AD4B60" w:rsidRPr="00367B83" w:rsidRDefault="00AD4B60" w:rsidP="0063257E">
            <w:pPr>
              <w:rPr>
                <w:szCs w:val="24"/>
              </w:rPr>
            </w:pPr>
            <w:r>
              <w:rPr>
                <w:szCs w:val="24"/>
              </w:rPr>
              <w:t>Zaměstnanci byli seznámeni dne:</w:t>
            </w:r>
          </w:p>
        </w:tc>
        <w:tc>
          <w:tcPr>
            <w:tcW w:w="4961" w:type="dxa"/>
          </w:tcPr>
          <w:p w14:paraId="0D665930" w14:textId="654D2393" w:rsidR="00AD4B60" w:rsidRPr="00506C85" w:rsidRDefault="00CE3A9E" w:rsidP="00506C85">
            <w:pPr>
              <w:rPr>
                <w:szCs w:val="24"/>
              </w:rPr>
            </w:pPr>
            <w:r w:rsidRPr="00CE3A9E">
              <w:rPr>
                <w:szCs w:val="24"/>
              </w:rPr>
              <w:t>3. 1. 2023</w:t>
            </w:r>
          </w:p>
        </w:tc>
      </w:tr>
    </w:tbl>
    <w:p w14:paraId="6107DB0A" w14:textId="77777777" w:rsidR="00D341B5" w:rsidRDefault="00D341B5" w:rsidP="00D341B5">
      <w:pPr>
        <w:overflowPunct/>
        <w:autoSpaceDE/>
        <w:autoSpaceDN/>
        <w:adjustRightInd/>
        <w:textAlignment w:val="auto"/>
      </w:pPr>
    </w:p>
    <w:p w14:paraId="056B0672" w14:textId="77777777" w:rsidR="00D341B5" w:rsidRDefault="00E20A95" w:rsidP="00D341B5">
      <w:pPr>
        <w:jc w:val="both"/>
        <w:rPr>
          <w:szCs w:val="24"/>
        </w:rPr>
      </w:pPr>
      <w:r w:rsidRPr="00E7040C">
        <w:rPr>
          <w:szCs w:val="24"/>
        </w:rPr>
        <w:t>Ředitelka m</w:t>
      </w:r>
      <w:r w:rsidR="00D341B5" w:rsidRPr="00E7040C">
        <w:rPr>
          <w:szCs w:val="24"/>
        </w:rPr>
        <w:t xml:space="preserve">ateřské školy </w:t>
      </w:r>
      <w:r w:rsidR="00D341B5">
        <w:rPr>
          <w:szCs w:val="24"/>
        </w:rPr>
        <w:t>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75E307E5" w14:textId="77777777" w:rsidR="002C77F5" w:rsidRDefault="002C77F5"/>
    <w:p w14:paraId="21B2DD25" w14:textId="77777777" w:rsidR="00D341B5" w:rsidRPr="006925DB" w:rsidRDefault="00D341B5" w:rsidP="00D341B5">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65DA9F25" w14:textId="77777777" w:rsidR="00D341B5" w:rsidRDefault="00D341B5" w:rsidP="00D341B5">
      <w:pPr>
        <w:pStyle w:val="Nadpis4"/>
        <w:jc w:val="both"/>
        <w:rPr>
          <w:b/>
          <w:szCs w:val="24"/>
        </w:rPr>
      </w:pPr>
    </w:p>
    <w:p w14:paraId="0F182BF5" w14:textId="77777777" w:rsidR="00D341B5" w:rsidRPr="0015398A" w:rsidRDefault="00D341B5" w:rsidP="00D341B5"/>
    <w:p w14:paraId="2D5AFD7E" w14:textId="77777777" w:rsidR="00D341B5" w:rsidRPr="00A65EE0" w:rsidRDefault="00D341B5" w:rsidP="00D341B5">
      <w:pPr>
        <w:pStyle w:val="Nadpis3"/>
        <w:ind w:left="705" w:hanging="705"/>
      </w:pPr>
      <w:bookmarkStart w:id="0" w:name="_Toc333688220"/>
      <w:r w:rsidRPr="00A65EE0">
        <w:t>1</w:t>
      </w:r>
      <w:r>
        <w:t xml:space="preserve">. </w:t>
      </w:r>
      <w:r w:rsidRPr="00A65EE0">
        <w:t xml:space="preserve">Základní cíle mateřské školy při zabezpečování předškolní výchovy a vzdělávání </w:t>
      </w:r>
      <w:proofErr w:type="gramStart"/>
      <w:r w:rsidRPr="00A65EE0">
        <w:t>a</w:t>
      </w:r>
      <w:r>
        <w:t> </w:t>
      </w:r>
      <w:r w:rsidRPr="00A65EE0">
        <w:t xml:space="preserve"> školní</w:t>
      </w:r>
      <w:proofErr w:type="gramEnd"/>
      <w:r w:rsidRPr="00A65EE0">
        <w:t xml:space="preserve"> vzdělávací program</w:t>
      </w:r>
      <w:bookmarkEnd w:id="0"/>
    </w:p>
    <w:p w14:paraId="16BB9A0D" w14:textId="77777777" w:rsidR="00D341B5" w:rsidRDefault="00D341B5" w:rsidP="00D341B5">
      <w:pPr>
        <w:rPr>
          <w:szCs w:val="24"/>
        </w:rPr>
      </w:pPr>
    </w:p>
    <w:p w14:paraId="36119EF1" w14:textId="77777777" w:rsidR="00D341B5" w:rsidRDefault="00D341B5" w:rsidP="00D341B5">
      <w:pPr>
        <w:rPr>
          <w:szCs w:val="24"/>
        </w:rPr>
      </w:pPr>
      <w:r>
        <w:rPr>
          <w:szCs w:val="24"/>
        </w:rPr>
        <w:t>1.1</w:t>
      </w:r>
      <w:r>
        <w:rPr>
          <w:szCs w:val="24"/>
        </w:rPr>
        <w:tab/>
        <w:t>Mateřská škola v rámci předškolní výchovy a vzdělávání (dále jen „vzdělávání“)</w:t>
      </w:r>
    </w:p>
    <w:p w14:paraId="5D0B628F" w14:textId="77777777" w:rsidR="00D341B5" w:rsidRDefault="00D341B5" w:rsidP="00D341B5">
      <w:pPr>
        <w:numPr>
          <w:ilvl w:val="0"/>
          <w:numId w:val="1"/>
        </w:numPr>
        <w:tabs>
          <w:tab w:val="clear" w:pos="720"/>
        </w:tabs>
        <w:ind w:left="1134" w:hanging="425"/>
        <w:rPr>
          <w:szCs w:val="24"/>
        </w:rPr>
      </w:pPr>
      <w:r>
        <w:rPr>
          <w:szCs w:val="24"/>
        </w:rPr>
        <w:t>podporuje rozvoj osobnosti dítěte předškolního věku,</w:t>
      </w:r>
    </w:p>
    <w:p w14:paraId="18D0EE14" w14:textId="77777777" w:rsidR="00D341B5" w:rsidRDefault="00D341B5" w:rsidP="00D341B5">
      <w:pPr>
        <w:numPr>
          <w:ilvl w:val="0"/>
          <w:numId w:val="1"/>
        </w:numPr>
        <w:tabs>
          <w:tab w:val="clear" w:pos="720"/>
        </w:tabs>
        <w:ind w:left="1134" w:hanging="425"/>
        <w:rPr>
          <w:szCs w:val="24"/>
        </w:rPr>
      </w:pPr>
      <w:r>
        <w:rPr>
          <w:szCs w:val="24"/>
        </w:rPr>
        <w:t>podílí se na jeho zdravém citovém, rozumovém a tělesném rozvoji,</w:t>
      </w:r>
    </w:p>
    <w:p w14:paraId="224A3ED9" w14:textId="77777777" w:rsidR="00D341B5" w:rsidRDefault="00D341B5" w:rsidP="00D341B5">
      <w:pPr>
        <w:numPr>
          <w:ilvl w:val="0"/>
          <w:numId w:val="1"/>
        </w:numPr>
        <w:tabs>
          <w:tab w:val="clear" w:pos="720"/>
        </w:tabs>
        <w:ind w:left="1134" w:hanging="425"/>
        <w:rPr>
          <w:szCs w:val="24"/>
        </w:rPr>
      </w:pPr>
      <w:r>
        <w:rPr>
          <w:szCs w:val="24"/>
        </w:rPr>
        <w:t>podílí se na osvojování základních pravidel chování dítětem,</w:t>
      </w:r>
    </w:p>
    <w:p w14:paraId="1559CC8C" w14:textId="77777777" w:rsidR="00D341B5" w:rsidRDefault="00D341B5" w:rsidP="00D341B5">
      <w:pPr>
        <w:numPr>
          <w:ilvl w:val="0"/>
          <w:numId w:val="1"/>
        </w:numPr>
        <w:tabs>
          <w:tab w:val="clear" w:pos="720"/>
        </w:tabs>
        <w:ind w:left="1134" w:hanging="425"/>
        <w:rPr>
          <w:szCs w:val="24"/>
        </w:rPr>
      </w:pPr>
      <w:r>
        <w:rPr>
          <w:szCs w:val="24"/>
        </w:rPr>
        <w:t>podporuje získávání základních životních hodnot a mezilidských vztahů dítěte,</w:t>
      </w:r>
    </w:p>
    <w:p w14:paraId="3108D5CD" w14:textId="77777777" w:rsidR="00D341B5" w:rsidRDefault="00D341B5" w:rsidP="00D341B5">
      <w:pPr>
        <w:numPr>
          <w:ilvl w:val="0"/>
          <w:numId w:val="1"/>
        </w:numPr>
        <w:tabs>
          <w:tab w:val="clear" w:pos="720"/>
        </w:tabs>
        <w:ind w:left="1134" w:hanging="425"/>
        <w:rPr>
          <w:szCs w:val="24"/>
        </w:rPr>
      </w:pPr>
      <w:r>
        <w:rPr>
          <w:szCs w:val="24"/>
        </w:rPr>
        <w:t>vytváří základní předpoklady pro pokračování ve vzdělávání,</w:t>
      </w:r>
    </w:p>
    <w:p w14:paraId="3AFEE321" w14:textId="77777777" w:rsidR="00D341B5" w:rsidRDefault="00D341B5" w:rsidP="00D341B5">
      <w:pPr>
        <w:numPr>
          <w:ilvl w:val="0"/>
          <w:numId w:val="1"/>
        </w:numPr>
        <w:tabs>
          <w:tab w:val="clear" w:pos="720"/>
        </w:tabs>
        <w:ind w:left="1134" w:hanging="425"/>
        <w:rPr>
          <w:szCs w:val="24"/>
        </w:rPr>
      </w:pPr>
      <w:r>
        <w:rPr>
          <w:szCs w:val="24"/>
        </w:rPr>
        <w:t>napomáhá vyrovnávat nerovnosti vývoje dětí před jejich vstupem do základního vzdělávání,</w:t>
      </w:r>
    </w:p>
    <w:p w14:paraId="5F5C31AB" w14:textId="77777777" w:rsidR="00D341B5" w:rsidRDefault="00D341B5" w:rsidP="00D341B5">
      <w:pPr>
        <w:numPr>
          <w:ilvl w:val="0"/>
          <w:numId w:val="1"/>
        </w:numPr>
        <w:tabs>
          <w:tab w:val="clear" w:pos="720"/>
        </w:tabs>
        <w:ind w:left="1134" w:hanging="425"/>
        <w:rPr>
          <w:szCs w:val="24"/>
        </w:rPr>
      </w:pPr>
      <w:r>
        <w:rPr>
          <w:szCs w:val="24"/>
        </w:rPr>
        <w:t xml:space="preserve">poskytuje speciální pedagogickou péči dětem se speciálními vzdělávacími potřebami, </w:t>
      </w:r>
    </w:p>
    <w:p w14:paraId="6EEA4E4D" w14:textId="77777777" w:rsidR="00D341B5" w:rsidRDefault="00D341B5" w:rsidP="00D341B5">
      <w:pPr>
        <w:numPr>
          <w:ilvl w:val="0"/>
          <w:numId w:val="1"/>
        </w:numPr>
        <w:tabs>
          <w:tab w:val="clear" w:pos="720"/>
        </w:tabs>
        <w:ind w:left="1134" w:hanging="425"/>
        <w:rPr>
          <w:szCs w:val="24"/>
        </w:rPr>
      </w:pPr>
      <w:r>
        <w:rPr>
          <w:szCs w:val="24"/>
        </w:rPr>
        <w:t>vytváří podmínky pro rozvoj nadaných dětí.</w:t>
      </w:r>
    </w:p>
    <w:p w14:paraId="2DCAD05E" w14:textId="77777777" w:rsidR="00D341B5" w:rsidRDefault="00D341B5" w:rsidP="00D341B5">
      <w:pPr>
        <w:rPr>
          <w:szCs w:val="24"/>
        </w:rPr>
      </w:pPr>
    </w:p>
    <w:p w14:paraId="58A86B4E" w14:textId="77777777" w:rsidR="00D341B5" w:rsidRDefault="00D341B5" w:rsidP="00D341B5">
      <w:pPr>
        <w:ind w:left="709" w:hanging="709"/>
        <w:rPr>
          <w:szCs w:val="24"/>
        </w:rPr>
      </w:pPr>
      <w:r>
        <w:rPr>
          <w:szCs w:val="24"/>
        </w:rPr>
        <w:t>1.2</w:t>
      </w:r>
      <w:r>
        <w:rPr>
          <w:szCs w:val="24"/>
        </w:rPr>
        <w:tab/>
        <w:t>Školní vzdělávací program upřesňuje cíle, zaměření, formy a obsah vzdělávání podle konkrétních podmínek uplatněných v mateřské škole.</w:t>
      </w:r>
    </w:p>
    <w:p w14:paraId="50298246" w14:textId="77777777" w:rsidR="00D341B5" w:rsidRDefault="00D341B5" w:rsidP="00D341B5">
      <w:pPr>
        <w:rPr>
          <w:szCs w:val="24"/>
        </w:rPr>
      </w:pPr>
    </w:p>
    <w:p w14:paraId="6377A9B2" w14:textId="77777777" w:rsidR="00D341B5" w:rsidRDefault="00D341B5" w:rsidP="00A95D4E">
      <w:pPr>
        <w:spacing w:after="120"/>
        <w:ind w:left="709" w:hanging="709"/>
        <w:rPr>
          <w:szCs w:val="24"/>
        </w:rPr>
      </w:pPr>
      <w:r>
        <w:rPr>
          <w:szCs w:val="24"/>
        </w:rPr>
        <w:t>1.3</w:t>
      </w:r>
      <w:r>
        <w:rPr>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00B5EB95" w14:textId="3E9C4F29" w:rsidR="0048518C" w:rsidRDefault="0048518C" w:rsidP="00A95D4E">
      <w:pPr>
        <w:rPr>
          <w:szCs w:val="24"/>
        </w:rPr>
      </w:pPr>
      <w:r>
        <w:rPr>
          <w:szCs w:val="24"/>
        </w:rPr>
        <w:t>1.</w:t>
      </w:r>
      <w:r w:rsidR="00B7251A">
        <w:rPr>
          <w:szCs w:val="24"/>
        </w:rPr>
        <w:t>4</w:t>
      </w:r>
      <w:r>
        <w:rPr>
          <w:szCs w:val="24"/>
        </w:rPr>
        <w:t xml:space="preserve">      </w:t>
      </w:r>
      <w:r w:rsidRPr="005D7F9C">
        <w:rPr>
          <w:szCs w:val="24"/>
        </w:rPr>
        <w:t>Předškolní vzdělávání se organizuje pro děti ve věku zp</w:t>
      </w:r>
      <w:r>
        <w:rPr>
          <w:szCs w:val="24"/>
        </w:rPr>
        <w:t>ravidla od 3 do 6 let, nejdříve</w:t>
      </w:r>
      <w:r w:rsidR="00605384">
        <w:rPr>
          <w:szCs w:val="24"/>
        </w:rPr>
        <w:t xml:space="preserve"> </w:t>
      </w:r>
    </w:p>
    <w:p w14:paraId="5E1B6567" w14:textId="77777777" w:rsidR="0048518C" w:rsidRDefault="0048518C" w:rsidP="00A95D4E">
      <w:pPr>
        <w:rPr>
          <w:szCs w:val="24"/>
        </w:rPr>
      </w:pPr>
      <w:r>
        <w:rPr>
          <w:szCs w:val="24"/>
        </w:rPr>
        <w:t xml:space="preserve">           </w:t>
      </w:r>
      <w:r w:rsidRPr="005D7F9C">
        <w:rPr>
          <w:szCs w:val="24"/>
        </w:rPr>
        <w:t xml:space="preserve">však pro děti od 2 let. Od počátku školního roku, který následuje po dni, kdy dítě </w:t>
      </w:r>
    </w:p>
    <w:p w14:paraId="5C0E1C0D" w14:textId="77777777" w:rsidR="0048518C" w:rsidRDefault="0048518C" w:rsidP="00A95D4E">
      <w:pPr>
        <w:rPr>
          <w:szCs w:val="24"/>
        </w:rPr>
      </w:pPr>
      <w:r>
        <w:rPr>
          <w:szCs w:val="24"/>
        </w:rPr>
        <w:t xml:space="preserve">           </w:t>
      </w:r>
      <w:r w:rsidRPr="005D7F9C">
        <w:rPr>
          <w:szCs w:val="24"/>
        </w:rPr>
        <w:t xml:space="preserve">dosáhne pátého roku věku, do zahájení povinné školní docházky dítěte, je předškolní </w:t>
      </w:r>
      <w:r>
        <w:rPr>
          <w:szCs w:val="24"/>
        </w:rPr>
        <w:t xml:space="preserve">            </w:t>
      </w:r>
    </w:p>
    <w:p w14:paraId="2456F8CA" w14:textId="77777777" w:rsidR="0048518C" w:rsidRPr="005D7F9C" w:rsidRDefault="0048518C" w:rsidP="00A95D4E">
      <w:pPr>
        <w:rPr>
          <w:szCs w:val="24"/>
        </w:rPr>
      </w:pPr>
      <w:r>
        <w:rPr>
          <w:szCs w:val="24"/>
        </w:rPr>
        <w:t xml:space="preserve">           </w:t>
      </w:r>
      <w:r w:rsidRPr="005D7F9C">
        <w:rPr>
          <w:szCs w:val="24"/>
        </w:rPr>
        <w:t>vzdělávání povinné, není-li dále stanoveno jinak.</w:t>
      </w:r>
    </w:p>
    <w:p w14:paraId="37931D99" w14:textId="77777777" w:rsidR="0048518C" w:rsidRDefault="0048518C" w:rsidP="0048518C">
      <w:pPr>
        <w:ind w:left="709" w:hanging="709"/>
        <w:rPr>
          <w:szCs w:val="24"/>
        </w:rPr>
      </w:pPr>
    </w:p>
    <w:p w14:paraId="21E3439C" w14:textId="77777777" w:rsidR="00D341B5" w:rsidRDefault="00D341B5" w:rsidP="00D341B5">
      <w:pPr>
        <w:ind w:left="709" w:hanging="709"/>
        <w:rPr>
          <w:szCs w:val="24"/>
        </w:rPr>
      </w:pPr>
    </w:p>
    <w:p w14:paraId="26A58706" w14:textId="77777777" w:rsidR="00D341B5" w:rsidRPr="00A65EE0" w:rsidRDefault="00D341B5" w:rsidP="00D341B5">
      <w:pPr>
        <w:pStyle w:val="Nadpis3"/>
      </w:pPr>
      <w:bookmarkStart w:id="1" w:name="_Toc333688221"/>
      <w:r>
        <w:lastRenderedPageBreak/>
        <w:t>2. Základní práva dětí</w:t>
      </w:r>
      <w:r w:rsidRPr="00A65EE0">
        <w:t xml:space="preserve"> přijatých k předškolnímu vzdělávání</w:t>
      </w:r>
      <w:bookmarkEnd w:id="1"/>
    </w:p>
    <w:p w14:paraId="3739B25E" w14:textId="77777777" w:rsidR="00D341B5" w:rsidRDefault="00D341B5" w:rsidP="00D341B5">
      <w:pPr>
        <w:rPr>
          <w:szCs w:val="24"/>
        </w:rPr>
      </w:pPr>
    </w:p>
    <w:p w14:paraId="3B7C9B09" w14:textId="77777777" w:rsidR="00D341B5" w:rsidRPr="00D341B5" w:rsidRDefault="00D341B5" w:rsidP="00D341B5">
      <w:pPr>
        <w:jc w:val="both"/>
        <w:rPr>
          <w:szCs w:val="24"/>
        </w:rPr>
      </w:pPr>
      <w:r>
        <w:rPr>
          <w:szCs w:val="24"/>
        </w:rPr>
        <w:t>2. 1</w:t>
      </w:r>
      <w:r>
        <w:rPr>
          <w:szCs w:val="24"/>
        </w:rPr>
        <w:tab/>
      </w:r>
      <w:r w:rsidRPr="00D341B5">
        <w:rPr>
          <w:szCs w:val="24"/>
        </w:rPr>
        <w:t>Každé přijaté dítě má právo</w:t>
      </w:r>
    </w:p>
    <w:p w14:paraId="36548EC6" w14:textId="77777777" w:rsidR="00D341B5" w:rsidRPr="00D341B5" w:rsidRDefault="00D341B5" w:rsidP="00D341B5">
      <w:pPr>
        <w:numPr>
          <w:ilvl w:val="0"/>
          <w:numId w:val="2"/>
        </w:numPr>
        <w:tabs>
          <w:tab w:val="clear" w:pos="720"/>
        </w:tabs>
        <w:ind w:left="993" w:hanging="284"/>
        <w:jc w:val="both"/>
        <w:rPr>
          <w:szCs w:val="24"/>
        </w:rPr>
      </w:pPr>
      <w:r w:rsidRPr="00D341B5">
        <w:rPr>
          <w:szCs w:val="24"/>
        </w:rPr>
        <w:t>na kvalitní předškolní vzdělávání v rozsahu uvedeném v bodě 1. tohoto školního řádu, zaručující optimální rozvoj jeho schopností a rozvoj jeho osobnosti,</w:t>
      </w:r>
    </w:p>
    <w:p w14:paraId="64F607FC" w14:textId="77777777" w:rsidR="00D341B5" w:rsidRPr="00D341B5" w:rsidRDefault="00D341B5" w:rsidP="00D341B5">
      <w:pPr>
        <w:numPr>
          <w:ilvl w:val="0"/>
          <w:numId w:val="2"/>
        </w:numPr>
        <w:tabs>
          <w:tab w:val="clear" w:pos="720"/>
        </w:tabs>
        <w:ind w:left="993" w:hanging="284"/>
        <w:jc w:val="both"/>
        <w:rPr>
          <w:szCs w:val="24"/>
        </w:rPr>
      </w:pPr>
      <w:r w:rsidRPr="00D341B5">
        <w:rPr>
          <w:szCs w:val="24"/>
        </w:rPr>
        <w:t>na zajištění činností a služeb poskytovaných školskými poradenskými zařízeními v rozsahu stanoveném ve školském zákoně,</w:t>
      </w:r>
    </w:p>
    <w:p w14:paraId="4D9D4861" w14:textId="77777777" w:rsidR="00D341B5" w:rsidRPr="00D341B5" w:rsidRDefault="00D341B5" w:rsidP="00D341B5">
      <w:pPr>
        <w:numPr>
          <w:ilvl w:val="0"/>
          <w:numId w:val="2"/>
        </w:numPr>
        <w:tabs>
          <w:tab w:val="clear" w:pos="720"/>
        </w:tabs>
        <w:ind w:left="993" w:hanging="284"/>
        <w:jc w:val="both"/>
        <w:rPr>
          <w:szCs w:val="24"/>
        </w:rPr>
      </w:pPr>
      <w:r w:rsidRPr="00D341B5">
        <w:rPr>
          <w:szCs w:val="24"/>
        </w:rPr>
        <w:t xml:space="preserve">na fyzicky i psychicky bezpečné prostředí při pobytu v mateřské škole. </w:t>
      </w:r>
    </w:p>
    <w:p w14:paraId="25EE986B" w14:textId="77777777" w:rsidR="00D341B5" w:rsidRPr="00D341B5" w:rsidRDefault="00D341B5" w:rsidP="00D341B5">
      <w:pPr>
        <w:spacing w:line="240" w:lineRule="atLeast"/>
        <w:jc w:val="both"/>
        <w:rPr>
          <w:szCs w:val="24"/>
        </w:rPr>
      </w:pPr>
    </w:p>
    <w:p w14:paraId="4D59F8EB" w14:textId="77777777" w:rsidR="00D341B5" w:rsidRPr="00D341B5" w:rsidRDefault="00D341B5" w:rsidP="00D341B5">
      <w:pPr>
        <w:spacing w:line="240" w:lineRule="atLeast"/>
        <w:ind w:left="709" w:hanging="709"/>
        <w:jc w:val="both"/>
        <w:rPr>
          <w:szCs w:val="24"/>
        </w:rPr>
      </w:pPr>
      <w:r w:rsidRPr="00D341B5">
        <w:rPr>
          <w:szCs w:val="24"/>
        </w:rPr>
        <w:t>2. 2</w:t>
      </w:r>
      <w:r w:rsidRPr="00D341B5">
        <w:rPr>
          <w:szCs w:val="24"/>
        </w:rPr>
        <w:tab/>
        <w:t xml:space="preserve">Při vzdělávání mají dále všechny děti práva, která jim zaručuje Listina lidských práv </w:t>
      </w:r>
      <w:proofErr w:type="gramStart"/>
      <w:r w:rsidRPr="00D341B5">
        <w:rPr>
          <w:szCs w:val="24"/>
        </w:rPr>
        <w:t>a  svobod</w:t>
      </w:r>
      <w:proofErr w:type="gramEnd"/>
      <w:r w:rsidRPr="00D341B5">
        <w:rPr>
          <w:szCs w:val="24"/>
        </w:rPr>
        <w:t xml:space="preserve"> a Úmluva o právech dítěte.</w:t>
      </w:r>
    </w:p>
    <w:p w14:paraId="0FAF241E" w14:textId="77777777" w:rsidR="00D341B5" w:rsidRPr="00D341B5" w:rsidRDefault="00D341B5" w:rsidP="00D341B5">
      <w:pPr>
        <w:spacing w:line="240" w:lineRule="atLeast"/>
        <w:ind w:left="709" w:hanging="709"/>
        <w:jc w:val="both"/>
        <w:rPr>
          <w:szCs w:val="24"/>
        </w:rPr>
      </w:pPr>
    </w:p>
    <w:p w14:paraId="4D095715" w14:textId="3D8C6CD3" w:rsidR="00D341B5" w:rsidRDefault="00D341B5" w:rsidP="00AD4B60">
      <w:pPr>
        <w:shd w:val="clear" w:color="auto" w:fill="FFFFFF"/>
        <w:spacing w:line="240" w:lineRule="atLeast"/>
        <w:ind w:left="709" w:hanging="709"/>
        <w:jc w:val="both"/>
        <w:rPr>
          <w:szCs w:val="24"/>
        </w:rPr>
      </w:pPr>
      <w:r w:rsidRPr="00D341B5">
        <w:rPr>
          <w:szCs w:val="24"/>
        </w:rPr>
        <w:t>2. 3</w:t>
      </w:r>
      <w:r w:rsidR="00E61A7C">
        <w:rPr>
          <w:szCs w:val="24"/>
        </w:rPr>
        <w:tab/>
      </w:r>
      <w:r w:rsidRPr="00D341B5">
        <w:rPr>
          <w:szCs w:val="24"/>
        </w:rPr>
        <w:t>Pokud je ve třídě mateřské školy vzděláváno individuálně integrované dít</w:t>
      </w:r>
      <w:r>
        <w:rPr>
          <w:szCs w:val="24"/>
        </w:rPr>
        <w:t>ě, vytvoří</w:t>
      </w:r>
    </w:p>
    <w:p w14:paraId="7A5EA5B4" w14:textId="77777777" w:rsidR="00D341B5" w:rsidRDefault="00D341B5" w:rsidP="00D341B5">
      <w:pPr>
        <w:shd w:val="clear" w:color="auto" w:fill="FFFFFF"/>
        <w:spacing w:line="240" w:lineRule="atLeast"/>
        <w:ind w:left="851" w:hanging="851"/>
        <w:jc w:val="both"/>
        <w:rPr>
          <w:szCs w:val="24"/>
        </w:rPr>
      </w:pPr>
      <w:r>
        <w:rPr>
          <w:szCs w:val="24"/>
        </w:rPr>
        <w:t xml:space="preserve">           </w:t>
      </w:r>
      <w:r w:rsidRPr="00D341B5">
        <w:rPr>
          <w:szCs w:val="24"/>
        </w:rPr>
        <w:t>učitelka pověřená vedením mateřské školy podm</w:t>
      </w:r>
      <w:r>
        <w:rPr>
          <w:szCs w:val="24"/>
        </w:rPr>
        <w:t>ínky odpovídající individuálním</w:t>
      </w:r>
    </w:p>
    <w:p w14:paraId="1C07EBDF" w14:textId="77777777" w:rsidR="00D341B5" w:rsidRPr="00D341B5" w:rsidRDefault="00D341B5" w:rsidP="00D341B5">
      <w:pPr>
        <w:shd w:val="clear" w:color="auto" w:fill="FFFFFF"/>
        <w:spacing w:line="240" w:lineRule="atLeast"/>
        <w:ind w:left="851" w:hanging="851"/>
        <w:jc w:val="both"/>
        <w:rPr>
          <w:szCs w:val="24"/>
        </w:rPr>
      </w:pPr>
      <w:r>
        <w:rPr>
          <w:szCs w:val="24"/>
        </w:rPr>
        <w:t xml:space="preserve">           </w:t>
      </w:r>
      <w:r w:rsidRPr="00D341B5">
        <w:rPr>
          <w:szCs w:val="24"/>
        </w:rPr>
        <w:t>vzdělávacím potřebám dítěte vedoucí k jeho všestrannému rozvoji.</w:t>
      </w:r>
    </w:p>
    <w:p w14:paraId="76F078B0" w14:textId="77777777" w:rsidR="00D341B5" w:rsidRPr="00D341B5" w:rsidRDefault="00D341B5" w:rsidP="00D341B5">
      <w:pPr>
        <w:spacing w:line="240" w:lineRule="atLeast"/>
        <w:jc w:val="both"/>
        <w:rPr>
          <w:szCs w:val="24"/>
        </w:rPr>
      </w:pPr>
    </w:p>
    <w:p w14:paraId="0252FE5D" w14:textId="77777777" w:rsidR="00D341B5" w:rsidRPr="00D341B5" w:rsidRDefault="00D341B5" w:rsidP="00D341B5">
      <w:pPr>
        <w:spacing w:line="240" w:lineRule="atLeast"/>
        <w:ind w:left="705" w:hanging="705"/>
        <w:jc w:val="both"/>
        <w:rPr>
          <w:szCs w:val="24"/>
        </w:rPr>
      </w:pPr>
      <w:r w:rsidRPr="00D341B5">
        <w:rPr>
          <w:szCs w:val="24"/>
        </w:rPr>
        <w:t>2. 4</w:t>
      </w:r>
      <w:r w:rsidRPr="00D341B5">
        <w:rPr>
          <w:szCs w:val="24"/>
        </w:rPr>
        <w:tab/>
        <w:t>Další práva dětí při vzdělávání vyplývají z ustanovení ostatních článků tohoto školního řádu.</w:t>
      </w:r>
    </w:p>
    <w:p w14:paraId="44F4E42A" w14:textId="77777777" w:rsidR="00D341B5" w:rsidRPr="00D341B5" w:rsidRDefault="00D341B5" w:rsidP="00D341B5">
      <w:pPr>
        <w:overflowPunct/>
        <w:autoSpaceDE/>
        <w:autoSpaceDN/>
        <w:adjustRightInd/>
        <w:jc w:val="both"/>
        <w:textAlignment w:val="auto"/>
        <w:rPr>
          <w:szCs w:val="24"/>
        </w:rPr>
      </w:pPr>
    </w:p>
    <w:p w14:paraId="01E209D0" w14:textId="77777777" w:rsidR="00D341B5" w:rsidRPr="00D341B5" w:rsidRDefault="00D341B5" w:rsidP="00D341B5">
      <w:pPr>
        <w:pStyle w:val="Nadpis3"/>
        <w:jc w:val="both"/>
      </w:pPr>
      <w:bookmarkStart w:id="2" w:name="_Toc333688222"/>
      <w:r w:rsidRPr="00D341B5">
        <w:t xml:space="preserve">3. Práva zákonných zástupců </w:t>
      </w:r>
      <w:bookmarkEnd w:id="2"/>
    </w:p>
    <w:p w14:paraId="579F1FEB" w14:textId="77777777" w:rsidR="00D341B5" w:rsidRPr="00D341B5" w:rsidRDefault="00D341B5" w:rsidP="00D341B5">
      <w:pPr>
        <w:ind w:left="360"/>
        <w:jc w:val="both"/>
        <w:rPr>
          <w:szCs w:val="24"/>
        </w:rPr>
      </w:pPr>
    </w:p>
    <w:p w14:paraId="0E984C6C" w14:textId="77777777" w:rsidR="00D341B5" w:rsidRPr="00D341B5" w:rsidRDefault="00D341B5" w:rsidP="00D341B5">
      <w:pPr>
        <w:ind w:left="709" w:hanging="709"/>
        <w:jc w:val="both"/>
        <w:rPr>
          <w:szCs w:val="24"/>
        </w:rPr>
      </w:pPr>
      <w:r w:rsidRPr="00D341B5">
        <w:rPr>
          <w:szCs w:val="24"/>
        </w:rPr>
        <w:t>3.1</w:t>
      </w:r>
      <w:r w:rsidRPr="00D341B5">
        <w:rPr>
          <w:szCs w:val="24"/>
        </w:rPr>
        <w:tab/>
        <w:t xml:space="preserve">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sidRPr="00D341B5">
        <w:rPr>
          <w:szCs w:val="24"/>
        </w:rPr>
        <w:t>se</w:t>
      </w:r>
      <w:proofErr w:type="gramEnd"/>
      <w:r w:rsidRPr="00D341B5">
        <w:rPr>
          <w:szCs w:val="24"/>
        </w:rPr>
        <w:t xml:space="preserve"> vzdělávání dětí.</w:t>
      </w:r>
    </w:p>
    <w:p w14:paraId="03B891BF" w14:textId="77777777" w:rsidR="00D341B5" w:rsidRPr="00D341B5" w:rsidRDefault="00D341B5" w:rsidP="00D341B5">
      <w:pPr>
        <w:jc w:val="both"/>
        <w:rPr>
          <w:szCs w:val="24"/>
        </w:rPr>
      </w:pPr>
    </w:p>
    <w:p w14:paraId="5ABBFCF0" w14:textId="77777777" w:rsidR="00D341B5" w:rsidRPr="00D341B5" w:rsidRDefault="00D341B5" w:rsidP="00D341B5">
      <w:pPr>
        <w:jc w:val="both"/>
        <w:rPr>
          <w:szCs w:val="24"/>
        </w:rPr>
      </w:pPr>
    </w:p>
    <w:p w14:paraId="78E377FF" w14:textId="77777777" w:rsidR="00D341B5" w:rsidRPr="00D341B5" w:rsidRDefault="00D341B5" w:rsidP="00D341B5">
      <w:pPr>
        <w:pStyle w:val="Nadpis3"/>
        <w:jc w:val="both"/>
      </w:pPr>
      <w:bookmarkStart w:id="3" w:name="_Toc333688223"/>
      <w:r w:rsidRPr="00D341B5">
        <w:t>4. Povinnosti zákonných zástupců při předškolním vzdělávání dětí</w:t>
      </w:r>
      <w:bookmarkEnd w:id="3"/>
    </w:p>
    <w:p w14:paraId="497F78A8" w14:textId="77777777" w:rsidR="00D341B5" w:rsidRPr="00D341B5" w:rsidRDefault="00D341B5" w:rsidP="00D341B5">
      <w:pPr>
        <w:jc w:val="both"/>
        <w:rPr>
          <w:szCs w:val="24"/>
        </w:rPr>
      </w:pPr>
    </w:p>
    <w:p w14:paraId="3A44AB29" w14:textId="77777777" w:rsidR="00D341B5" w:rsidRPr="00D341B5" w:rsidRDefault="00D341B5" w:rsidP="00D341B5">
      <w:pPr>
        <w:pStyle w:val="Prosttext1"/>
        <w:jc w:val="both"/>
        <w:rPr>
          <w:rFonts w:ascii="Times New Roman" w:hAnsi="Times New Roman"/>
          <w:color w:val="auto"/>
          <w:sz w:val="24"/>
          <w:szCs w:val="24"/>
        </w:rPr>
      </w:pPr>
      <w:r w:rsidRPr="00D341B5">
        <w:rPr>
          <w:rFonts w:ascii="Times New Roman" w:hAnsi="Times New Roman"/>
          <w:color w:val="auto"/>
          <w:sz w:val="24"/>
          <w:szCs w:val="24"/>
        </w:rPr>
        <w:t>4. 1</w:t>
      </w:r>
      <w:r w:rsidRPr="00D341B5">
        <w:rPr>
          <w:rFonts w:ascii="Times New Roman" w:hAnsi="Times New Roman"/>
          <w:color w:val="auto"/>
          <w:sz w:val="24"/>
          <w:szCs w:val="24"/>
        </w:rPr>
        <w:tab/>
        <w:t xml:space="preserve">Zákonní zástupci dětí a nezletilých žáků jsou povinni </w:t>
      </w:r>
    </w:p>
    <w:p w14:paraId="77670D79" w14:textId="77777777" w:rsidR="00D341B5" w:rsidRPr="00D341B5" w:rsidRDefault="00D341B5" w:rsidP="00D341B5">
      <w:pPr>
        <w:pStyle w:val="Prosttext1"/>
        <w:jc w:val="both"/>
        <w:rPr>
          <w:rFonts w:ascii="Times New Roman" w:hAnsi="Times New Roman"/>
          <w:color w:val="auto"/>
          <w:sz w:val="24"/>
          <w:szCs w:val="24"/>
        </w:rPr>
      </w:pPr>
    </w:p>
    <w:p w14:paraId="477CC308"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přihlásit své dítě k povinnému předškolnímu vzdělávání (o</w:t>
      </w:r>
      <w:r w:rsidRPr="00D341B5">
        <w:rPr>
          <w:sz w:val="22"/>
        </w:rPr>
        <w:t>d počátku školního roku, který následuje po dni, kdy dítě dosáhne pátého roku věku)</w:t>
      </w:r>
      <w:r w:rsidRPr="00D341B5">
        <w:rPr>
          <w:szCs w:val="24"/>
        </w:rPr>
        <w:t>,</w:t>
      </w:r>
    </w:p>
    <w:p w14:paraId="1852EF49"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 xml:space="preserve">zajistit, aby dítě řádně </w:t>
      </w:r>
      <w:r w:rsidR="00C7156A">
        <w:rPr>
          <w:szCs w:val="24"/>
        </w:rPr>
        <w:t>docházelo do mateřské školy, při</w:t>
      </w:r>
      <w:r w:rsidRPr="00D341B5">
        <w:rPr>
          <w:szCs w:val="24"/>
        </w:rPr>
        <w:t xml:space="preserve"> příchodu do mateřské škol</w:t>
      </w:r>
      <w:r w:rsidR="00C7156A">
        <w:rPr>
          <w:szCs w:val="24"/>
        </w:rPr>
        <w:t xml:space="preserve">y bylo vhodně a čistě </w:t>
      </w:r>
      <w:r w:rsidR="00C7156A" w:rsidRPr="00CE3A9E">
        <w:rPr>
          <w:szCs w:val="24"/>
        </w:rPr>
        <w:t xml:space="preserve">upraveno a </w:t>
      </w:r>
      <w:r w:rsidR="00C7156A" w:rsidRPr="00CE3A9E">
        <w:t>bylo osobně předáno učitelce do</w:t>
      </w:r>
      <w:r w:rsidR="00C7156A" w:rsidRPr="00CE3A9E">
        <w:rPr>
          <w:color w:val="FF0000"/>
        </w:rPr>
        <w:t xml:space="preserve"> </w:t>
      </w:r>
      <w:r w:rsidR="00C7156A" w:rsidRPr="00CE3A9E">
        <w:t>třídy</w:t>
      </w:r>
    </w:p>
    <w:p w14:paraId="40B29425"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na vyzvání učitelky pověřené vedením mateřské školy se osobně zúčastnit projednání závažných otázek týkajících se vzdělávání dítěte,</w:t>
      </w:r>
    </w:p>
    <w:p w14:paraId="1DEA1401"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 xml:space="preserve"> informovat mateřskou školu o změně zdravotní způsobilosti, zdravotních obtížích dítěte nebo jiných závažných skutečnostech, které by mohly mít vliv na průběh vzdělávání dítěte,</w:t>
      </w:r>
    </w:p>
    <w:p w14:paraId="380E258F"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dokládat důvody nepřítomnosti dítěte v souladu s podmínkami stanovenými školním řádem,</w:t>
      </w:r>
    </w:p>
    <w:p w14:paraId="11C3A576"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oznamovat škole a školskému zařízení údaje podle § 28 odst. 2 školského zákona další údaje, které jsou podstatné pro průběh vzdělávání nebo bezpečnost dítěte a změny v těchto údajích (údaje pro vedení školní matriky),</w:t>
      </w:r>
    </w:p>
    <w:p w14:paraId="19AF506C" w14:textId="77777777" w:rsidR="00D341B5" w:rsidRPr="00D341B5" w:rsidRDefault="00D341B5" w:rsidP="00D341B5">
      <w:pPr>
        <w:numPr>
          <w:ilvl w:val="0"/>
          <w:numId w:val="3"/>
        </w:numPr>
        <w:tabs>
          <w:tab w:val="clear" w:pos="720"/>
        </w:tabs>
        <w:ind w:left="1134" w:hanging="425"/>
        <w:jc w:val="both"/>
        <w:rPr>
          <w:szCs w:val="24"/>
        </w:rPr>
      </w:pPr>
      <w:r w:rsidRPr="00D341B5">
        <w:rPr>
          <w:szCs w:val="24"/>
        </w:rPr>
        <w:t>ve stanoveném termínu hradit úplatu za předškolní vzdělávání a stravné.</w:t>
      </w:r>
    </w:p>
    <w:p w14:paraId="75AD0DAE" w14:textId="77777777" w:rsidR="00D341B5" w:rsidRPr="00D341B5" w:rsidRDefault="00D341B5" w:rsidP="00D341B5">
      <w:pPr>
        <w:pStyle w:val="Nadpis2"/>
        <w:jc w:val="both"/>
        <w:rPr>
          <w:color w:val="auto"/>
        </w:rPr>
      </w:pPr>
    </w:p>
    <w:p w14:paraId="0AF2D33C" w14:textId="77777777" w:rsidR="00D341B5" w:rsidRPr="00D341B5" w:rsidRDefault="00D341B5" w:rsidP="00D341B5">
      <w:pPr>
        <w:ind w:left="1134"/>
        <w:jc w:val="both"/>
        <w:rPr>
          <w:szCs w:val="24"/>
        </w:rPr>
      </w:pPr>
    </w:p>
    <w:p w14:paraId="209E6490" w14:textId="77777777" w:rsidR="00D341B5" w:rsidRPr="00D341B5" w:rsidRDefault="00D341B5" w:rsidP="00D341B5">
      <w:pPr>
        <w:ind w:left="1134"/>
        <w:jc w:val="both"/>
        <w:rPr>
          <w:szCs w:val="24"/>
        </w:rPr>
      </w:pPr>
    </w:p>
    <w:p w14:paraId="7784B1E4" w14:textId="77777777" w:rsidR="00D341B5" w:rsidRDefault="00D341B5" w:rsidP="00D341B5">
      <w:pPr>
        <w:rPr>
          <w:szCs w:val="24"/>
        </w:rPr>
      </w:pPr>
    </w:p>
    <w:p w14:paraId="38A95FE8" w14:textId="77777777" w:rsidR="00D341B5" w:rsidRDefault="00D341B5" w:rsidP="00D341B5">
      <w:pPr>
        <w:pStyle w:val="Nadpis3"/>
      </w:pPr>
      <w:bookmarkStart w:id="4" w:name="_Toc333688225"/>
      <w:r>
        <w:t>5. Přijetí dítěte k předškolnímu vzdělávání</w:t>
      </w:r>
      <w:bookmarkEnd w:id="4"/>
    </w:p>
    <w:p w14:paraId="54D1064C" w14:textId="77777777" w:rsidR="00D341B5" w:rsidRDefault="00D341B5" w:rsidP="00D341B5"/>
    <w:p w14:paraId="71EB623B" w14:textId="40C52282" w:rsidR="00D341B5" w:rsidRDefault="00D341B5" w:rsidP="00D341B5">
      <w:pPr>
        <w:rPr>
          <w:szCs w:val="24"/>
        </w:rPr>
      </w:pPr>
      <w:r>
        <w:rPr>
          <w:szCs w:val="24"/>
        </w:rPr>
        <w:t>5.1</w:t>
      </w:r>
      <w:r w:rsidR="00605384">
        <w:rPr>
          <w:szCs w:val="24"/>
        </w:rPr>
        <w:t xml:space="preserve"> </w:t>
      </w:r>
      <w:r>
        <w:rPr>
          <w:szCs w:val="24"/>
        </w:rPr>
        <w:t xml:space="preserve">  Na základě žádosti zákonného zástupce vydává ředitelka mateřské školy ve správním           </w:t>
      </w:r>
    </w:p>
    <w:p w14:paraId="6E245C5B" w14:textId="77777777" w:rsidR="00D341B5" w:rsidRDefault="00D341B5" w:rsidP="00D341B5">
      <w:pPr>
        <w:rPr>
          <w:szCs w:val="24"/>
        </w:rPr>
      </w:pPr>
      <w:r>
        <w:rPr>
          <w:szCs w:val="24"/>
        </w:rPr>
        <w:t xml:space="preserve">        řízení rozhodnutí o přijetí dítěte k předškolnímu vzdělávání v souladu se zákonem </w:t>
      </w:r>
    </w:p>
    <w:p w14:paraId="03F7F0B2" w14:textId="77777777" w:rsidR="00D341B5" w:rsidRDefault="00D341B5" w:rsidP="00D341B5">
      <w:pPr>
        <w:rPr>
          <w:szCs w:val="24"/>
        </w:rPr>
      </w:pPr>
      <w:r>
        <w:rPr>
          <w:szCs w:val="24"/>
        </w:rPr>
        <w:t xml:space="preserve">        č.  500/2004 Sb., správní řád, v platném znění, a zákonem 561/2004 Sb., o předškolním,  </w:t>
      </w:r>
    </w:p>
    <w:p w14:paraId="59D983DA" w14:textId="77777777" w:rsidR="00D341B5" w:rsidRDefault="00D341B5" w:rsidP="00D341B5">
      <w:pPr>
        <w:rPr>
          <w:szCs w:val="24"/>
        </w:rPr>
      </w:pPr>
      <w:r>
        <w:rPr>
          <w:szCs w:val="24"/>
        </w:rPr>
        <w:t xml:space="preserve">        základním, středním, vyšším odborném a jiném vzdělávání (školský zákon), v platném  </w:t>
      </w:r>
    </w:p>
    <w:p w14:paraId="08A41BF7" w14:textId="77777777" w:rsidR="00D341B5" w:rsidRDefault="00D341B5" w:rsidP="00D341B5">
      <w:pPr>
        <w:rPr>
          <w:szCs w:val="24"/>
        </w:rPr>
      </w:pPr>
      <w:r>
        <w:rPr>
          <w:szCs w:val="24"/>
        </w:rPr>
        <w:t xml:space="preserve">        znění</w:t>
      </w:r>
      <w:r w:rsidRPr="007254E8">
        <w:rPr>
          <w:szCs w:val="24"/>
        </w:rPr>
        <w:t>.</w:t>
      </w:r>
      <w:r>
        <w:rPr>
          <w:szCs w:val="24"/>
        </w:rPr>
        <w:t xml:space="preserve"> Přijímání dětí probíhá v souladu s vnitřní směrnicí Kritéria pro přijímání dětí do </w:t>
      </w:r>
    </w:p>
    <w:p w14:paraId="1AD17713" w14:textId="77777777" w:rsidR="00D341B5" w:rsidRDefault="00D341B5" w:rsidP="00D341B5">
      <w:pPr>
        <w:rPr>
          <w:szCs w:val="24"/>
        </w:rPr>
      </w:pPr>
      <w:r>
        <w:rPr>
          <w:szCs w:val="24"/>
        </w:rPr>
        <w:t xml:space="preserve">        mateřských škol příspěvkových</w:t>
      </w:r>
      <w:r w:rsidRPr="00D341B5">
        <w:rPr>
          <w:szCs w:val="24"/>
        </w:rPr>
        <w:t xml:space="preserve"> </w:t>
      </w:r>
      <w:r>
        <w:rPr>
          <w:szCs w:val="24"/>
        </w:rPr>
        <w:t xml:space="preserve">organizací města Bílovce a vnitřní směrnicí Přijímání </w:t>
      </w:r>
    </w:p>
    <w:p w14:paraId="70D1CB0C" w14:textId="77777777" w:rsidR="00D341B5" w:rsidRPr="007254E8" w:rsidRDefault="00D341B5" w:rsidP="00D341B5">
      <w:pPr>
        <w:rPr>
          <w:szCs w:val="24"/>
        </w:rPr>
      </w:pPr>
      <w:r>
        <w:rPr>
          <w:szCs w:val="24"/>
        </w:rPr>
        <w:t xml:space="preserve">        dětí do mateřských škol v průběhu </w:t>
      </w:r>
      <w:proofErr w:type="spellStart"/>
      <w:r>
        <w:rPr>
          <w:szCs w:val="24"/>
        </w:rPr>
        <w:t>šk</w:t>
      </w:r>
      <w:proofErr w:type="spellEnd"/>
      <w:r>
        <w:rPr>
          <w:szCs w:val="24"/>
        </w:rPr>
        <w:t>. roku – mimo zápis.</w:t>
      </w:r>
    </w:p>
    <w:p w14:paraId="3B677F93" w14:textId="77777777" w:rsidR="00D341B5" w:rsidRPr="00756DD2" w:rsidRDefault="00D341B5" w:rsidP="00D341B5"/>
    <w:p w14:paraId="0C95F9C1" w14:textId="77777777" w:rsidR="00D341B5" w:rsidRDefault="00D341B5" w:rsidP="00D341B5">
      <w:pPr>
        <w:rPr>
          <w:i/>
          <w:color w:val="0000FF"/>
          <w:sz w:val="22"/>
        </w:rPr>
      </w:pPr>
    </w:p>
    <w:p w14:paraId="709B224C" w14:textId="65A5474A" w:rsidR="00D341B5" w:rsidRDefault="00D341B5" w:rsidP="00D341B5">
      <w:pPr>
        <w:jc w:val="both"/>
      </w:pPr>
      <w:r w:rsidRPr="008D32F2">
        <w:t xml:space="preserve">5. 2 </w:t>
      </w:r>
      <w:r>
        <w:t xml:space="preserve"> </w:t>
      </w:r>
      <w:r w:rsidR="00605384">
        <w:t xml:space="preserve"> </w:t>
      </w:r>
      <w:r w:rsidRPr="008D32F2">
        <w:t>Pro přijetí dítěte k předškolnímu vzdělávání předkládá zákonný zástupce dítěte:</w:t>
      </w:r>
    </w:p>
    <w:p w14:paraId="0A7FBEDD" w14:textId="77777777" w:rsidR="00E20A95" w:rsidRPr="008D32F2" w:rsidRDefault="00E20A95" w:rsidP="00D341B5">
      <w:pPr>
        <w:jc w:val="both"/>
      </w:pPr>
    </w:p>
    <w:p w14:paraId="61C9E47F" w14:textId="77777777" w:rsidR="00D341B5" w:rsidRPr="00677633" w:rsidRDefault="00D341B5" w:rsidP="00D341B5">
      <w:pPr>
        <w:numPr>
          <w:ilvl w:val="0"/>
          <w:numId w:val="4"/>
        </w:numPr>
        <w:jc w:val="both"/>
        <w:rPr>
          <w:szCs w:val="24"/>
        </w:rPr>
      </w:pPr>
      <w:r w:rsidRPr="00677633">
        <w:rPr>
          <w:szCs w:val="24"/>
        </w:rPr>
        <w:t>žádost zákonného zástupce o přijetí dítěte k předškolnímu vzdělávání</w:t>
      </w:r>
      <w:r>
        <w:rPr>
          <w:szCs w:val="24"/>
        </w:rPr>
        <w:t>,</w:t>
      </w:r>
    </w:p>
    <w:p w14:paraId="194FCF87" w14:textId="77777777" w:rsidR="00D341B5" w:rsidRDefault="00D341B5" w:rsidP="00D341B5">
      <w:pPr>
        <w:numPr>
          <w:ilvl w:val="0"/>
          <w:numId w:val="4"/>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25D93D65" w14:textId="77777777" w:rsidR="00D341B5" w:rsidRPr="00677633" w:rsidRDefault="00D341B5" w:rsidP="00D341B5">
      <w:pPr>
        <w:ind w:left="1080"/>
        <w:rPr>
          <w:szCs w:val="24"/>
        </w:rPr>
      </w:pPr>
    </w:p>
    <w:p w14:paraId="1A150CE2" w14:textId="77777777" w:rsidR="00D341B5" w:rsidRDefault="00D341B5" w:rsidP="00D341B5">
      <w:pPr>
        <w:ind w:left="709" w:hanging="709"/>
      </w:pPr>
      <w:r>
        <w:rPr>
          <w:szCs w:val="24"/>
        </w:rPr>
        <w:t>5. 3</w:t>
      </w:r>
      <w:r>
        <w:rPr>
          <w:szCs w:val="24"/>
        </w:rPr>
        <w:tab/>
      </w:r>
      <w:r w:rsidRPr="00677633">
        <w:t>Při přijetí dítěte k předškolnímu vzdělávání může ředitelka školy sjednat</w:t>
      </w:r>
      <w:r>
        <w:t xml:space="preserve"> se zákonným zástupcem </w:t>
      </w:r>
      <w:r w:rsidRPr="00677633">
        <w:t xml:space="preserve">zkušební pobyt dítěte v mateřské škole </w:t>
      </w:r>
      <w:r>
        <w:t>v délce nejvýše 3 měsíce.</w:t>
      </w:r>
    </w:p>
    <w:p w14:paraId="349BEEA1" w14:textId="77777777" w:rsidR="00D341B5" w:rsidRDefault="00D341B5" w:rsidP="00D341B5">
      <w:pPr>
        <w:ind w:left="709" w:hanging="709"/>
      </w:pPr>
    </w:p>
    <w:p w14:paraId="5D1E56A0" w14:textId="77777777" w:rsidR="00D341B5" w:rsidRPr="0076634B" w:rsidRDefault="00D341B5" w:rsidP="00D341B5">
      <w:pPr>
        <w:ind w:left="709" w:hanging="709"/>
      </w:pPr>
      <w:r w:rsidRPr="0076634B">
        <w:t xml:space="preserve">5. </w:t>
      </w:r>
      <w:r>
        <w:t>4</w:t>
      </w:r>
      <w:r w:rsidRPr="0076634B">
        <w:tab/>
        <w:t>V měsíci červenci a srpnu lze přijmout do mateřské školy děti z jiné mateřské školy, a to nejvýše na dobu, po kterou jiná mateřská škola přerušila provoz.</w:t>
      </w:r>
    </w:p>
    <w:p w14:paraId="6FEE248B" w14:textId="77777777" w:rsidR="00D341B5" w:rsidRDefault="00D341B5" w:rsidP="00D341B5">
      <w:pPr>
        <w:overflowPunct/>
        <w:autoSpaceDE/>
        <w:autoSpaceDN/>
        <w:adjustRightInd/>
        <w:textAlignment w:val="auto"/>
        <w:rPr>
          <w:szCs w:val="24"/>
        </w:rPr>
      </w:pPr>
    </w:p>
    <w:p w14:paraId="1DFCE255" w14:textId="77777777" w:rsidR="00D341B5" w:rsidRDefault="00D341B5" w:rsidP="00D341B5">
      <w:pPr>
        <w:rPr>
          <w:szCs w:val="24"/>
        </w:rPr>
      </w:pPr>
    </w:p>
    <w:p w14:paraId="098397D8" w14:textId="77777777" w:rsidR="00D341B5" w:rsidRDefault="00D341B5" w:rsidP="00D341B5">
      <w:pPr>
        <w:pStyle w:val="Nadpis3"/>
      </w:pPr>
      <w:bookmarkStart w:id="5" w:name="_Toc333688227"/>
      <w:r>
        <w:t xml:space="preserve">6. Ukončení předškolního vzdělávání </w:t>
      </w:r>
      <w:bookmarkEnd w:id="5"/>
    </w:p>
    <w:p w14:paraId="1864FF74" w14:textId="77777777" w:rsidR="00D341B5" w:rsidRDefault="00D341B5" w:rsidP="00D341B5">
      <w:pPr>
        <w:rPr>
          <w:szCs w:val="24"/>
        </w:rPr>
      </w:pPr>
    </w:p>
    <w:p w14:paraId="75A8D1A4" w14:textId="77777777" w:rsidR="00D341B5" w:rsidRDefault="00D341B5" w:rsidP="00D341B5">
      <w:r>
        <w:t xml:space="preserve">6. 1      </w:t>
      </w:r>
      <w:r w:rsidRPr="006C531B">
        <w:t xml:space="preserve">Ředitelka mateřské školy může po předchozím upozornění písemně oznámeném </w:t>
      </w:r>
      <w:r>
        <w:t xml:space="preserve"> </w:t>
      </w:r>
    </w:p>
    <w:p w14:paraId="687F6BE0" w14:textId="77777777" w:rsidR="00D341B5" w:rsidRPr="006C531B" w:rsidRDefault="00D341B5" w:rsidP="00D341B5">
      <w:r>
        <w:t xml:space="preserve">            </w:t>
      </w:r>
      <w:r w:rsidRPr="006C531B">
        <w:t>zákonnému zástupci dítěte rozhodnout o ukončení předškolního vzdělávání, jestliže</w:t>
      </w:r>
    </w:p>
    <w:p w14:paraId="7B5A4E68" w14:textId="77777777" w:rsidR="00D341B5" w:rsidRPr="006C531B" w:rsidRDefault="00D341B5" w:rsidP="00D341B5">
      <w:pPr>
        <w:numPr>
          <w:ilvl w:val="0"/>
          <w:numId w:val="5"/>
        </w:numPr>
      </w:pPr>
      <w:r w:rsidRPr="006C531B">
        <w:t>se dítě bez omluvy zákonného zástupce nepřetržitě neúčastní předškolního vzdělávání po dobu delší než dva týdny,</w:t>
      </w:r>
    </w:p>
    <w:p w14:paraId="527EEA69" w14:textId="77777777" w:rsidR="00D341B5" w:rsidRPr="006C531B" w:rsidRDefault="00D341B5" w:rsidP="00D341B5">
      <w:pPr>
        <w:numPr>
          <w:ilvl w:val="0"/>
          <w:numId w:val="5"/>
        </w:numPr>
      </w:pPr>
      <w:r w:rsidRPr="006C531B">
        <w:t>zákonný zástupce závažným způsobem opakovaně narušuje provoz mateřské školy,</w:t>
      </w:r>
    </w:p>
    <w:p w14:paraId="69F39715" w14:textId="77777777" w:rsidR="00D341B5" w:rsidRPr="006C531B" w:rsidRDefault="00D341B5" w:rsidP="00D341B5">
      <w:pPr>
        <w:numPr>
          <w:ilvl w:val="0"/>
          <w:numId w:val="5"/>
        </w:numPr>
      </w:pPr>
      <w:r w:rsidRPr="006C531B">
        <w:t>ukončení doporučí v průběhu zkušebního pobytu dítěte lékař nebo školské poradenské zařízení,</w:t>
      </w:r>
    </w:p>
    <w:p w14:paraId="40F7F1C5" w14:textId="77777777" w:rsidR="00D341B5" w:rsidRPr="006C531B" w:rsidRDefault="00D341B5" w:rsidP="00D341B5">
      <w:pPr>
        <w:numPr>
          <w:ilvl w:val="0"/>
          <w:numId w:val="5"/>
        </w:numPr>
      </w:pPr>
      <w:r w:rsidRPr="006C531B">
        <w:t>zákonný zástupce opakovaně neuhradí úplatu za vzdělávání v mateřské škole nebo úplatu za školní stravování (§ 123) ve stanoveném termínu a nedohodne s ředitelem jiný termín úhrady.</w:t>
      </w:r>
    </w:p>
    <w:p w14:paraId="0302F70D" w14:textId="77777777" w:rsidR="00D341B5" w:rsidRPr="006C531B" w:rsidRDefault="00D341B5" w:rsidP="00D341B5"/>
    <w:p w14:paraId="23CC5117" w14:textId="77777777" w:rsidR="00D341B5" w:rsidRDefault="00D341B5" w:rsidP="00D341B5">
      <w:r>
        <w:t>6</w:t>
      </w:r>
      <w:r w:rsidRPr="00346E81">
        <w:t xml:space="preserve">. 2 </w:t>
      </w:r>
      <w:r>
        <w:t xml:space="preserve">    </w:t>
      </w:r>
      <w:r w:rsidRPr="00346E81">
        <w:t xml:space="preserve">Rozhodnout o ukončení předškolního vzdělávání nelze v případě dítěte, pro které je </w:t>
      </w:r>
      <w:r>
        <w:t xml:space="preserve"> </w:t>
      </w:r>
    </w:p>
    <w:p w14:paraId="704FAF01" w14:textId="77777777" w:rsidR="00D341B5" w:rsidRPr="00346E81" w:rsidRDefault="00D341B5" w:rsidP="00D341B5">
      <w:r>
        <w:t xml:space="preserve">           </w:t>
      </w:r>
      <w:r w:rsidRPr="00346E81">
        <w:t>předškolní vzdělávání povinné.</w:t>
      </w:r>
    </w:p>
    <w:p w14:paraId="3BF9AD6E" w14:textId="77777777" w:rsidR="00D341B5" w:rsidRPr="00346E81" w:rsidRDefault="00D341B5" w:rsidP="00D341B5">
      <w:pPr>
        <w:rPr>
          <w:szCs w:val="24"/>
        </w:rPr>
      </w:pPr>
    </w:p>
    <w:p w14:paraId="747F165F" w14:textId="77777777" w:rsidR="00D341B5" w:rsidRPr="0076634B" w:rsidRDefault="00D341B5" w:rsidP="00D341B5">
      <w:pPr>
        <w:pStyle w:val="Nadpis3"/>
      </w:pPr>
      <w:bookmarkStart w:id="6" w:name="_Toc333688231"/>
      <w:r>
        <w:t>7.</w:t>
      </w:r>
      <w:r w:rsidRPr="0076634B">
        <w:t xml:space="preserve"> Přístup ke vzdělávání a školským službám cizinců</w:t>
      </w:r>
      <w:bookmarkEnd w:id="6"/>
    </w:p>
    <w:p w14:paraId="4A8A2A4E" w14:textId="77777777" w:rsidR="00D341B5" w:rsidRPr="0076634B" w:rsidRDefault="00D341B5" w:rsidP="00D341B5"/>
    <w:p w14:paraId="3185CC7A" w14:textId="77777777" w:rsidR="00D341B5" w:rsidRPr="0076634B" w:rsidRDefault="00D341B5" w:rsidP="00D341B5">
      <w:pPr>
        <w:ind w:left="709" w:hanging="709"/>
      </w:pPr>
      <w:r>
        <w:t>7</w:t>
      </w:r>
      <w:r w:rsidRPr="0076634B">
        <w:t>. 1</w:t>
      </w:r>
      <w:r w:rsidRPr="0076634B">
        <w:tab/>
        <w:t>Přístup ke vzdělávání a školským službám za stejných podmínek jako občané České republiky mají také občané jiného členského státu Evropské unie a jejich rodinní příslušníci.</w:t>
      </w:r>
    </w:p>
    <w:p w14:paraId="75022B80" w14:textId="77777777" w:rsidR="00D341B5" w:rsidRPr="0076634B" w:rsidRDefault="00D341B5" w:rsidP="00D341B5">
      <w:pPr>
        <w:rPr>
          <w:szCs w:val="24"/>
        </w:rPr>
      </w:pPr>
    </w:p>
    <w:p w14:paraId="6F4BBCC4" w14:textId="77777777" w:rsidR="00D341B5" w:rsidRPr="00346E81" w:rsidRDefault="00D341B5" w:rsidP="00D341B5">
      <w:pPr>
        <w:ind w:left="567" w:hanging="567"/>
        <w:rPr>
          <w:szCs w:val="24"/>
        </w:rPr>
      </w:pPr>
      <w:r>
        <w:rPr>
          <w:szCs w:val="24"/>
        </w:rPr>
        <w:t>7</w:t>
      </w:r>
      <w:r w:rsidRPr="0076634B">
        <w:rPr>
          <w:szCs w:val="24"/>
        </w:rPr>
        <w:t>. 2</w:t>
      </w:r>
      <w:r w:rsidRPr="0076634B">
        <w:rPr>
          <w:szCs w:val="24"/>
        </w:rPr>
        <w:tab/>
        <w:t xml:space="preserve">Cizinci ze třetích států (nejsou občany EU) mají přístup k předškolnímu vzdělávání a školským službám za stejných podmínek jako občané České republiky (občané EU), </w:t>
      </w:r>
      <w:r w:rsidRPr="0076634B">
        <w:rPr>
          <w:szCs w:val="24"/>
        </w:rPr>
        <w:lastRenderedPageBreak/>
        <w:t>pokud mají právo pobytu na území ČR na dobu delší než 90 dnů, pokud jsou azylanty, osobami požívajícími doplňkové ochrany, žadatelé o udělení mezinárodní ochrany nebo osoby požívající dočasné ochrany.</w:t>
      </w:r>
      <w:r w:rsidRPr="005D1929">
        <w:rPr>
          <w:i/>
          <w:color w:val="0000FF"/>
          <w:sz w:val="22"/>
          <w:szCs w:val="22"/>
        </w:rPr>
        <w:t xml:space="preserve"> </w:t>
      </w:r>
      <w:r w:rsidRPr="00346E81">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795A15D" w14:textId="77777777" w:rsidR="00D341B5" w:rsidRPr="00346E81" w:rsidRDefault="00D341B5" w:rsidP="00D341B5">
      <w:pPr>
        <w:overflowPunct/>
        <w:autoSpaceDE/>
        <w:autoSpaceDN/>
        <w:adjustRightInd/>
        <w:textAlignment w:val="auto"/>
        <w:rPr>
          <w:szCs w:val="24"/>
        </w:rPr>
      </w:pPr>
    </w:p>
    <w:p w14:paraId="525C57DB" w14:textId="77777777" w:rsidR="00D341B5" w:rsidRPr="000A57DD" w:rsidRDefault="00D341B5" w:rsidP="00723842">
      <w:pPr>
        <w:pStyle w:val="Nadpis3"/>
      </w:pPr>
      <w:r>
        <w:t>8</w:t>
      </w:r>
      <w:r w:rsidRPr="000A57DD">
        <w:t>. Docházka a způsob vzdělávání</w:t>
      </w:r>
    </w:p>
    <w:p w14:paraId="3BA35C0D" w14:textId="77777777" w:rsidR="00D341B5" w:rsidRPr="000A57DD" w:rsidRDefault="00D341B5" w:rsidP="00D341B5">
      <w:pPr>
        <w:rPr>
          <w:szCs w:val="24"/>
        </w:rPr>
      </w:pPr>
    </w:p>
    <w:p w14:paraId="050F435B" w14:textId="77777777" w:rsidR="00D341B5" w:rsidRDefault="00D341B5" w:rsidP="00D341B5">
      <w:pPr>
        <w:ind w:left="709" w:hanging="709"/>
        <w:rPr>
          <w:szCs w:val="24"/>
        </w:rPr>
      </w:pPr>
      <w:r>
        <w:rPr>
          <w:szCs w:val="24"/>
        </w:rPr>
        <w:t>8</w:t>
      </w:r>
      <w:r w:rsidRPr="0076634B">
        <w:rPr>
          <w:szCs w:val="24"/>
        </w:rPr>
        <w:t>. 1</w:t>
      </w:r>
      <w:r w:rsidRPr="0076634B">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Pr>
          <w:szCs w:val="24"/>
        </w:rPr>
        <w:t>, změny jsou prováděny písemnou formou.</w:t>
      </w:r>
    </w:p>
    <w:p w14:paraId="3597AB5D" w14:textId="77777777" w:rsidR="00AD3390" w:rsidRDefault="00AD3390" w:rsidP="00D341B5">
      <w:pPr>
        <w:ind w:left="709" w:hanging="709"/>
        <w:rPr>
          <w:szCs w:val="24"/>
        </w:rPr>
      </w:pPr>
      <w:r>
        <w:t>8. 2</w:t>
      </w:r>
      <w:r>
        <w:tab/>
      </w:r>
      <w:r w:rsidRPr="00DE7080">
        <w:t xml:space="preserve">Zákonný zástupce dítěte je povinen neprodleně oznámit důvody nepřítomnosti dítěte ve vzdělávání, nejpozději do 3 </w:t>
      </w:r>
      <w:r>
        <w:t>kalendářních</w:t>
      </w:r>
      <w:r w:rsidRPr="00DE7080">
        <w:t xml:space="preserve"> dnů od počátku nepřítomnosti </w:t>
      </w:r>
      <w:proofErr w:type="gramStart"/>
      <w:r w:rsidRPr="00DE7080">
        <w:t>dítěte</w:t>
      </w:r>
      <w:r>
        <w:t xml:space="preserve"> </w:t>
      </w:r>
      <w:r w:rsidRPr="00DE7080">
        <w:t>-písemně</w:t>
      </w:r>
      <w:proofErr w:type="gramEnd"/>
      <w:r w:rsidRPr="00DE7080">
        <w:t xml:space="preserve"> nebo telefonicky.  </w:t>
      </w:r>
    </w:p>
    <w:p w14:paraId="1695D632" w14:textId="77777777" w:rsidR="0042115F" w:rsidRPr="0076634B" w:rsidRDefault="0042115F" w:rsidP="00D341B5">
      <w:pPr>
        <w:ind w:left="709" w:hanging="709"/>
        <w:rPr>
          <w:szCs w:val="24"/>
        </w:rPr>
      </w:pPr>
    </w:p>
    <w:p w14:paraId="0D46F39D" w14:textId="77777777" w:rsidR="00D341B5" w:rsidRDefault="0042115F" w:rsidP="00D341B5">
      <w:pPr>
        <w:rPr>
          <w:b/>
          <w:szCs w:val="24"/>
        </w:rPr>
      </w:pPr>
      <w:r w:rsidRPr="0042115F">
        <w:rPr>
          <w:b/>
          <w:szCs w:val="24"/>
        </w:rPr>
        <w:t>9.</w:t>
      </w:r>
      <w:r w:rsidR="00D341B5" w:rsidRPr="0042115F">
        <w:rPr>
          <w:b/>
          <w:szCs w:val="24"/>
        </w:rPr>
        <w:t xml:space="preserve"> </w:t>
      </w:r>
      <w:r w:rsidRPr="0042115F">
        <w:rPr>
          <w:b/>
          <w:szCs w:val="24"/>
        </w:rPr>
        <w:t>Povinné předškolní vzdělávání</w:t>
      </w:r>
    </w:p>
    <w:p w14:paraId="75FC9165" w14:textId="77777777" w:rsidR="0042115F" w:rsidRPr="0042115F" w:rsidRDefault="0042115F" w:rsidP="00D341B5">
      <w:pPr>
        <w:rPr>
          <w:b/>
          <w:szCs w:val="24"/>
        </w:rPr>
      </w:pPr>
    </w:p>
    <w:p w14:paraId="7562B4D7" w14:textId="77777777" w:rsidR="00D341B5" w:rsidRPr="00CE3A9E" w:rsidRDefault="0042115F" w:rsidP="0042115F">
      <w:pPr>
        <w:overflowPunct/>
        <w:autoSpaceDE/>
        <w:autoSpaceDN/>
        <w:adjustRightInd/>
        <w:ind w:left="703" w:hanging="703"/>
        <w:jc w:val="both"/>
        <w:textAlignment w:val="auto"/>
      </w:pPr>
      <w:r>
        <w:t>9.</w:t>
      </w:r>
      <w:r w:rsidR="00AD3390">
        <w:t xml:space="preserve"> </w:t>
      </w:r>
      <w:r>
        <w:t>1</w:t>
      </w:r>
      <w:r>
        <w:tab/>
      </w:r>
      <w:r w:rsidRPr="00CE3A9E">
        <w:t>Zákonný zástupce je povinen zajistit povinné předškolní vzdělávání formou pravidelné denní docházky v pracovních dnech. Rozsah povinného předškolního vzdělávání je stanoven na 4</w:t>
      </w:r>
      <w:r w:rsidR="00AD3390" w:rsidRPr="00CE3A9E">
        <w:t xml:space="preserve"> nepřetržité hodiny denně. Povinné předškolní v</w:t>
      </w:r>
      <w:r w:rsidRPr="00CE3A9E">
        <w:t>zdělávání je stanoven</w:t>
      </w:r>
      <w:r w:rsidR="00AD3390" w:rsidRPr="00CE3A9E">
        <w:t>o</w:t>
      </w:r>
      <w:r w:rsidRPr="00CE3A9E">
        <w:t xml:space="preserve"> </w:t>
      </w:r>
      <w:r w:rsidR="00AD3390" w:rsidRPr="00CE3A9E">
        <w:t xml:space="preserve">od </w:t>
      </w:r>
      <w:proofErr w:type="gramStart"/>
      <w:r w:rsidR="00AD3390" w:rsidRPr="00CE3A9E">
        <w:t>8 – 12</w:t>
      </w:r>
      <w:proofErr w:type="gramEnd"/>
      <w:r w:rsidR="00AD3390" w:rsidRPr="00CE3A9E">
        <w:t xml:space="preserve"> hodin.</w:t>
      </w:r>
      <w:r w:rsidRPr="00CE3A9E">
        <w:t xml:space="preserve"> Povinnost předškolního vzdělávání není dána ve dnech, které připadají na období školních prázdnin, viz organizace školního roku v základních a středních školách.</w:t>
      </w:r>
      <w:r w:rsidRPr="00CE3A9E">
        <w:rPr>
          <w:i/>
        </w:rPr>
        <w:t xml:space="preserve"> </w:t>
      </w:r>
      <w:r w:rsidRPr="00CE3A9E">
        <w:t>Zůstává ale právo dítěte vzdělávat se v mateřské škole po celou dobu provozu, v němž je vzděláváno.</w:t>
      </w:r>
    </w:p>
    <w:p w14:paraId="66C0A4B3" w14:textId="19F335D2" w:rsidR="0042115F" w:rsidRPr="00CE3A9E" w:rsidRDefault="0042115F" w:rsidP="0042115F">
      <w:pPr>
        <w:overflowPunct/>
        <w:autoSpaceDE/>
        <w:autoSpaceDN/>
        <w:adjustRightInd/>
        <w:ind w:left="703" w:hanging="703"/>
        <w:jc w:val="both"/>
        <w:textAlignment w:val="auto"/>
      </w:pPr>
      <w:r w:rsidRPr="00CE3A9E">
        <w:t>9.</w:t>
      </w:r>
      <w:r w:rsidR="00AD3390" w:rsidRPr="00CE3A9E">
        <w:t xml:space="preserve"> </w:t>
      </w:r>
      <w:r w:rsidRPr="00CE3A9E">
        <w:t>2</w:t>
      </w:r>
      <w:r w:rsidRPr="00CE3A9E">
        <w:tab/>
        <w:t xml:space="preserve">Zákonní zástupci mají povinnost zajistit, aby dítě, které plní povinné předškolní vzdělávání, docházelo řádně do školy. Zanedbává-li péči o povinné předškolní vzdělávání, dopustí se tím přestupku podle </w:t>
      </w:r>
      <w:r w:rsidR="00CE3A9E" w:rsidRPr="00CE3A9E">
        <w:t>§</w:t>
      </w:r>
      <w:r w:rsidRPr="00CE3A9E">
        <w:t xml:space="preserve">182a školského zákona. </w:t>
      </w:r>
      <w:r w:rsidRPr="00CE3A9E">
        <w:rPr>
          <w:i/>
        </w:rPr>
        <w:t xml:space="preserve">(§ 182a zákona </w:t>
      </w:r>
    </w:p>
    <w:p w14:paraId="077B45F7" w14:textId="77777777" w:rsidR="00D341B5" w:rsidRDefault="0042115F" w:rsidP="00AD3390">
      <w:pPr>
        <w:ind w:left="720"/>
        <w:jc w:val="both"/>
      </w:pPr>
      <w:r w:rsidRPr="00CE3A9E">
        <w:rPr>
          <w:i/>
        </w:rPr>
        <w:t>č. 561/2004 Sb., školský zákon)</w:t>
      </w:r>
      <w:r w:rsidR="00AD3390" w:rsidRPr="00CE3A9E">
        <w:rPr>
          <w:i/>
        </w:rPr>
        <w:t>.</w:t>
      </w:r>
      <w:r w:rsidR="00D341B5" w:rsidRPr="00346E81">
        <w:t xml:space="preserve">           </w:t>
      </w:r>
      <w:r w:rsidR="00D341B5">
        <w:t xml:space="preserve"> </w:t>
      </w:r>
    </w:p>
    <w:p w14:paraId="1F37CD87" w14:textId="77777777" w:rsidR="00873106" w:rsidRPr="00346E81" w:rsidRDefault="00873106" w:rsidP="00AD3390">
      <w:pPr>
        <w:ind w:left="720"/>
        <w:jc w:val="both"/>
      </w:pPr>
    </w:p>
    <w:p w14:paraId="3AD481BF" w14:textId="77777777" w:rsidR="00D418FB" w:rsidRPr="00DE7080" w:rsidRDefault="00AD3390" w:rsidP="00E33874">
      <w:pPr>
        <w:ind w:left="703" w:hanging="703"/>
      </w:pPr>
      <w:r>
        <w:rPr>
          <w:szCs w:val="24"/>
        </w:rPr>
        <w:t>9</w:t>
      </w:r>
      <w:r w:rsidR="00D341B5" w:rsidRPr="00DE7080">
        <w:rPr>
          <w:szCs w:val="24"/>
        </w:rPr>
        <w:t xml:space="preserve">. </w:t>
      </w:r>
      <w:r w:rsidR="0048518C" w:rsidRPr="00DE7080">
        <w:rPr>
          <w:szCs w:val="24"/>
        </w:rPr>
        <w:t xml:space="preserve">3      </w:t>
      </w:r>
      <w:r w:rsidR="00873106" w:rsidRPr="00E61A7C">
        <w:rPr>
          <w:b/>
          <w:bCs/>
          <w:szCs w:val="24"/>
        </w:rPr>
        <w:t>Omlouvání nepřítomnosti z povinného předškolního vzdělávání</w:t>
      </w:r>
    </w:p>
    <w:p w14:paraId="05823DBA" w14:textId="77777777" w:rsidR="00D341B5" w:rsidRPr="00DE7080" w:rsidRDefault="00D341B5" w:rsidP="00E33874">
      <w:pPr>
        <w:numPr>
          <w:ilvl w:val="0"/>
          <w:numId w:val="12"/>
        </w:numPr>
        <w:overflowPunct/>
        <w:autoSpaceDE/>
        <w:adjustRightInd/>
        <w:spacing w:before="100" w:beforeAutospacing="1" w:after="100" w:afterAutospacing="1"/>
        <w:textAlignment w:val="auto"/>
      </w:pPr>
      <w:r w:rsidRPr="00DE7080">
        <w:rPr>
          <w:shd w:val="clear" w:color="auto" w:fill="FFFFFF"/>
        </w:rPr>
        <w:t xml:space="preserve">Zákonný zástupce dítěte s povinnou </w:t>
      </w:r>
      <w:r w:rsidR="00D418FB" w:rsidRPr="00DE7080">
        <w:rPr>
          <w:shd w:val="clear" w:color="auto" w:fill="FFFFFF"/>
        </w:rPr>
        <w:t xml:space="preserve">předškolní docházkou je </w:t>
      </w:r>
      <w:r w:rsidR="00E33874" w:rsidRPr="00DE7080">
        <w:rPr>
          <w:shd w:val="clear" w:color="auto" w:fill="FFFFFF"/>
        </w:rPr>
        <w:t xml:space="preserve">navíc </w:t>
      </w:r>
      <w:r w:rsidR="00D418FB" w:rsidRPr="00DE7080">
        <w:rPr>
          <w:shd w:val="clear" w:color="auto" w:fill="FFFFFF"/>
        </w:rPr>
        <w:t xml:space="preserve">povinen předložit </w:t>
      </w:r>
      <w:r w:rsidR="00E33874" w:rsidRPr="00DE7080">
        <w:rPr>
          <w:shd w:val="clear" w:color="auto" w:fill="FFFFFF"/>
        </w:rPr>
        <w:t>písemnou</w:t>
      </w:r>
      <w:r w:rsidR="00D418FB" w:rsidRPr="00DE7080">
        <w:rPr>
          <w:shd w:val="clear" w:color="auto" w:fill="FFFFFF"/>
        </w:rPr>
        <w:t xml:space="preserve"> omluv</w:t>
      </w:r>
      <w:r w:rsidR="00E33874" w:rsidRPr="00DE7080">
        <w:rPr>
          <w:shd w:val="clear" w:color="auto" w:fill="FFFFFF"/>
        </w:rPr>
        <w:t>u</w:t>
      </w:r>
      <w:r w:rsidR="00D418FB" w:rsidRPr="00DE7080">
        <w:rPr>
          <w:shd w:val="clear" w:color="auto" w:fill="FFFFFF"/>
        </w:rPr>
        <w:t xml:space="preserve"> </w:t>
      </w:r>
      <w:r w:rsidR="00AD3390">
        <w:rPr>
          <w:shd w:val="clear" w:color="auto" w:fill="FFFFFF"/>
        </w:rPr>
        <w:t>třídnímu učiteli nejpozději do </w:t>
      </w:r>
      <w:r w:rsidRPr="00DE7080">
        <w:t>3</w:t>
      </w:r>
      <w:r w:rsidRPr="00DE7080">
        <w:rPr>
          <w:shd w:val="clear" w:color="auto" w:fill="FFFFFF"/>
        </w:rPr>
        <w:t xml:space="preserve"> </w:t>
      </w:r>
      <w:r w:rsidR="00723842">
        <w:rPr>
          <w:shd w:val="clear" w:color="auto" w:fill="FFFFFF"/>
        </w:rPr>
        <w:t xml:space="preserve">kalendářních </w:t>
      </w:r>
      <w:r w:rsidRPr="00DE7080">
        <w:rPr>
          <w:shd w:val="clear" w:color="auto" w:fill="FFFFFF"/>
        </w:rPr>
        <w:t>dnů od ukončení absence.</w:t>
      </w:r>
      <w:r w:rsidR="00723842">
        <w:rPr>
          <w:shd w:val="clear" w:color="auto" w:fill="FFFFFF"/>
        </w:rPr>
        <w:t xml:space="preserve"> Omluva musí být </w:t>
      </w:r>
      <w:r w:rsidR="00E33874" w:rsidRPr="00DE7080">
        <w:rPr>
          <w:shd w:val="clear" w:color="auto" w:fill="FFFFFF"/>
        </w:rPr>
        <w:t>uvedena písemně na omluvném listu (omluvu podepisuje zákonný zástupce žáka).</w:t>
      </w:r>
    </w:p>
    <w:p w14:paraId="7086CB07" w14:textId="77777777" w:rsidR="00D341B5" w:rsidRPr="00DE7080" w:rsidRDefault="00D341B5" w:rsidP="0048518C">
      <w:pPr>
        <w:numPr>
          <w:ilvl w:val="0"/>
          <w:numId w:val="10"/>
        </w:numPr>
        <w:overflowPunct/>
        <w:autoSpaceDE/>
        <w:autoSpaceDN/>
        <w:adjustRightInd/>
        <w:spacing w:before="100" w:beforeAutospacing="1" w:after="100" w:afterAutospacing="1"/>
        <w:textAlignment w:val="auto"/>
      </w:pPr>
      <w:r w:rsidRPr="00DE7080">
        <w:rPr>
          <w:shd w:val="clear" w:color="auto" w:fill="FFFFFF"/>
        </w:rPr>
        <w:t>Nepřítomnost ve škole může být omluvena pro nemoc nebo z jiných vážných důvodů. Při podezření na neomluvenou absenci si třídní učitel může vyžádat prostřednictvím zákonných zástupců žáka lékařské potvrzení.</w:t>
      </w:r>
      <w:bookmarkStart w:id="7" w:name="__6d4fa68f___Toc450310160"/>
      <w:bookmarkEnd w:id="7"/>
    </w:p>
    <w:p w14:paraId="7E27D02A" w14:textId="764349F2" w:rsidR="00D341B5" w:rsidRPr="00CE3A9E" w:rsidRDefault="00A61E27" w:rsidP="00A61E27">
      <w:pPr>
        <w:pStyle w:val="Odstavecseseznamem"/>
        <w:numPr>
          <w:ilvl w:val="0"/>
          <w:numId w:val="10"/>
        </w:numPr>
      </w:pPr>
      <w:r w:rsidRPr="00CE3A9E">
        <w:t>Třídní učitel eviduje školní docházku své třídy.</w:t>
      </w:r>
      <w:r>
        <w:t xml:space="preserve"> </w:t>
      </w:r>
      <w:r w:rsidR="00D341B5" w:rsidRPr="00DE7080">
        <w:t>O neomluvené i zvýšené omluvené nepřítomn</w:t>
      </w:r>
      <w:r>
        <w:t>osti informuje třídní učitel</w:t>
      </w:r>
      <w:r w:rsidR="00D341B5" w:rsidRPr="00DE7080">
        <w:t xml:space="preserve"> vedoucí učitelku MŠ a ta problém řeší s ředitelkou školy. V případě opakované neomluvené absence se škola obrací na </w:t>
      </w:r>
      <w:proofErr w:type="gramStart"/>
      <w:r w:rsidR="00D341B5" w:rsidRPr="00DE7080">
        <w:t>OSPOD  k</w:t>
      </w:r>
      <w:proofErr w:type="gramEnd"/>
      <w:r w:rsidR="00D341B5" w:rsidRPr="00DE7080">
        <w:t> řešení tohoto problému.</w:t>
      </w:r>
      <w:r>
        <w:t xml:space="preserve"> </w:t>
      </w:r>
      <w:r w:rsidRPr="00CE3A9E">
        <w:t>Při zvýšené omluvené nepřítomnosti ověřuje její věrohodnost.</w:t>
      </w:r>
    </w:p>
    <w:p w14:paraId="496C855E" w14:textId="2B39B8C6" w:rsidR="00BA3313" w:rsidRPr="00605384" w:rsidRDefault="008A307B" w:rsidP="00BA3313">
      <w:pPr>
        <w:pStyle w:val="Odstavecseseznamem"/>
        <w:numPr>
          <w:ilvl w:val="0"/>
          <w:numId w:val="10"/>
        </w:numPr>
        <w:overflowPunct/>
        <w:autoSpaceDE/>
        <w:autoSpaceDN/>
        <w:adjustRightInd/>
        <w:contextualSpacing w:val="0"/>
        <w:jc w:val="both"/>
        <w:textAlignment w:val="auto"/>
      </w:pPr>
      <w:r w:rsidRPr="00605384">
        <w:t>Při podezření na záškoláctví je v</w:t>
      </w:r>
      <w:r w:rsidR="00BA3313" w:rsidRPr="00605384">
        <w:t xml:space="preserve">edení mateřské školy oprávněno požadovat po zákonném zástupci dítěte plnícího povinné předškolní vzdělávání doložení nepřítomnosti dítěte potvrzením lékaře. </w:t>
      </w:r>
    </w:p>
    <w:p w14:paraId="0E78C00E" w14:textId="77777777" w:rsidR="00BA3313" w:rsidRDefault="00BA3313" w:rsidP="00BA3313"/>
    <w:p w14:paraId="5869C894" w14:textId="3F4512CB" w:rsidR="00873106" w:rsidRPr="00605384" w:rsidRDefault="00873106" w:rsidP="00873106">
      <w:pPr>
        <w:pStyle w:val="Odstavecseseznamem"/>
        <w:numPr>
          <w:ilvl w:val="0"/>
          <w:numId w:val="10"/>
        </w:numPr>
      </w:pPr>
      <w:r w:rsidRPr="00605384">
        <w:lastRenderedPageBreak/>
        <w:t>Na předem známou absenci dětí delší než 2 dny je potřeba žádat písemně ved</w:t>
      </w:r>
      <w:r w:rsidR="00CE3A9E" w:rsidRPr="00605384">
        <w:t xml:space="preserve">oucí učitelku </w:t>
      </w:r>
      <w:r w:rsidRPr="00605384">
        <w:t>školy.</w:t>
      </w:r>
    </w:p>
    <w:p w14:paraId="6D40B034" w14:textId="77777777" w:rsidR="00873106" w:rsidRPr="00DE7080" w:rsidRDefault="00873106" w:rsidP="00873106">
      <w:pPr>
        <w:overflowPunct/>
        <w:autoSpaceDE/>
        <w:autoSpaceDN/>
        <w:adjustRightInd/>
        <w:spacing w:before="100" w:beforeAutospacing="1" w:after="100" w:afterAutospacing="1"/>
        <w:textAlignment w:val="auto"/>
      </w:pPr>
    </w:p>
    <w:p w14:paraId="65B49DF2" w14:textId="593CB282" w:rsidR="00D341B5" w:rsidRPr="003A089C" w:rsidRDefault="00E61A7C" w:rsidP="00D341B5">
      <w:bookmarkStart w:id="8" w:name="__6d4fa68f___Toc450310142"/>
      <w:bookmarkEnd w:id="8"/>
      <w:r>
        <w:t>9</w:t>
      </w:r>
      <w:r w:rsidR="00D341B5" w:rsidRPr="003A089C">
        <w:t xml:space="preserve">. 4 </w:t>
      </w:r>
      <w:r w:rsidR="00D341B5" w:rsidRPr="003A089C">
        <w:tab/>
      </w:r>
      <w:r w:rsidR="00D341B5" w:rsidRPr="00E61A7C">
        <w:rPr>
          <w:b/>
          <w:bCs/>
        </w:rPr>
        <w:t>Jiným způsobem plnění povinnosti předškolního vzdělávání se rozumí</w:t>
      </w:r>
      <w:r w:rsidR="00D341B5" w:rsidRPr="003A089C">
        <w:br/>
      </w:r>
    </w:p>
    <w:p w14:paraId="5D1C2BD9" w14:textId="77777777" w:rsidR="00D341B5" w:rsidRPr="003A089C" w:rsidRDefault="00D341B5" w:rsidP="00D341B5">
      <w:pPr>
        <w:ind w:left="708"/>
      </w:pPr>
      <w:r w:rsidRPr="003A089C">
        <w:t>a) individuální vzdělávání dítěte, které se uskutečňuje bez pravidelné denní docházky dítěte do mateřské školy,</w:t>
      </w:r>
    </w:p>
    <w:p w14:paraId="1CCB02FE" w14:textId="77777777" w:rsidR="00D341B5" w:rsidRPr="003A089C" w:rsidRDefault="00D341B5" w:rsidP="00D341B5"/>
    <w:p w14:paraId="333E97FA" w14:textId="77777777" w:rsidR="00D341B5" w:rsidRPr="003A089C" w:rsidRDefault="00D341B5" w:rsidP="00D341B5">
      <w:pPr>
        <w:ind w:left="708"/>
      </w:pPr>
      <w:r w:rsidRPr="003A089C">
        <w:t>b) vzdělávání v přípravné třídě základní školy a ve třídě přípravného stupně základní školy speciální,</w:t>
      </w:r>
    </w:p>
    <w:p w14:paraId="03591329" w14:textId="77777777" w:rsidR="00D341B5" w:rsidRPr="003A089C" w:rsidRDefault="00D341B5" w:rsidP="00D341B5"/>
    <w:p w14:paraId="0B40CE5C" w14:textId="77777777" w:rsidR="00D341B5" w:rsidRPr="003A089C" w:rsidRDefault="00D341B5" w:rsidP="00D341B5">
      <w:pPr>
        <w:ind w:left="708"/>
      </w:pPr>
      <w:r w:rsidRPr="003A089C">
        <w:t>c) vzdělávání v zahraniční škole na území České republiky, ve které ministerstvo povolilo plnění povinné školní docházky dle § 38a školského zákona.</w:t>
      </w:r>
    </w:p>
    <w:p w14:paraId="50395751" w14:textId="77777777" w:rsidR="00D341B5" w:rsidRPr="003A089C" w:rsidRDefault="00D341B5" w:rsidP="00D341B5">
      <w:pPr>
        <w:tabs>
          <w:tab w:val="left" w:pos="2700"/>
        </w:tabs>
      </w:pPr>
      <w:r w:rsidRPr="003A089C">
        <w:tab/>
      </w:r>
    </w:p>
    <w:p w14:paraId="42D7AB99" w14:textId="77777777" w:rsidR="00D341B5" w:rsidRPr="003A089C" w:rsidRDefault="00D341B5" w:rsidP="00D341B5">
      <w:pPr>
        <w:ind w:left="705"/>
      </w:pPr>
      <w:r w:rsidRPr="003A089C">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66DED902" w14:textId="77777777" w:rsidR="00D341B5" w:rsidRDefault="00D341B5" w:rsidP="00D341B5">
      <w:pPr>
        <w:ind w:left="705"/>
        <w:rPr>
          <w:color w:val="0000FF"/>
        </w:rPr>
      </w:pPr>
    </w:p>
    <w:p w14:paraId="0E38060F" w14:textId="46A5DBE8" w:rsidR="00D341B5" w:rsidRPr="0048518C" w:rsidRDefault="0048518C" w:rsidP="00D341B5">
      <w:pPr>
        <w:rPr>
          <w:b/>
        </w:rPr>
      </w:pPr>
      <w:r w:rsidRPr="0048518C">
        <w:rPr>
          <w:b/>
        </w:rPr>
        <w:t xml:space="preserve"> </w:t>
      </w:r>
      <w:r w:rsidR="00E61A7C">
        <w:rPr>
          <w:b/>
        </w:rPr>
        <w:t>10</w:t>
      </w:r>
      <w:r w:rsidR="00D341B5" w:rsidRPr="0048518C">
        <w:rPr>
          <w:b/>
        </w:rPr>
        <w:t>.</w:t>
      </w:r>
      <w:r>
        <w:rPr>
          <w:b/>
        </w:rPr>
        <w:t xml:space="preserve"> </w:t>
      </w:r>
      <w:r w:rsidR="00D341B5" w:rsidRPr="0048518C">
        <w:rPr>
          <w:b/>
        </w:rPr>
        <w:t xml:space="preserve"> Individuální vzdělávání</w:t>
      </w:r>
    </w:p>
    <w:p w14:paraId="164D293F" w14:textId="77777777" w:rsidR="00D341B5" w:rsidRPr="0048518C" w:rsidRDefault="00D341B5" w:rsidP="00D341B5">
      <w:pPr>
        <w:rPr>
          <w:i/>
          <w:sz w:val="22"/>
          <w:szCs w:val="22"/>
        </w:rPr>
      </w:pPr>
    </w:p>
    <w:p w14:paraId="2934076B" w14:textId="165F6680" w:rsidR="00D341B5" w:rsidRPr="003A089C" w:rsidRDefault="0048518C" w:rsidP="00D341B5">
      <w:r>
        <w:t xml:space="preserve">  </w:t>
      </w:r>
      <w:r w:rsidR="00E61A7C">
        <w:t>10</w:t>
      </w:r>
      <w:r w:rsidR="00D341B5" w:rsidRPr="003A089C">
        <w:t xml:space="preserve">.1 </w:t>
      </w:r>
      <w:r w:rsidR="00D341B5" w:rsidRPr="003A089C">
        <w:tab/>
        <w:t xml:space="preserve">Zákonný zástupce dítěte, pro které je předškolní vzdělávání povinné, může pro dítě v </w:t>
      </w:r>
    </w:p>
    <w:p w14:paraId="4C0D49D2" w14:textId="77777777" w:rsidR="00D341B5" w:rsidRPr="003A089C" w:rsidRDefault="0048518C" w:rsidP="00D341B5">
      <w:pPr>
        <w:ind w:left="708"/>
      </w:pPr>
      <w:r w:rsidRPr="003A089C">
        <w:t>O</w:t>
      </w:r>
      <w:r w:rsidR="00D341B5" w:rsidRPr="003A089C">
        <w:t>důvodněných</w:t>
      </w:r>
      <w:r>
        <w:t xml:space="preserve"> </w:t>
      </w:r>
      <w:r w:rsidR="00D341B5" w:rsidRPr="003A089C">
        <w:t>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4D5CEBD" w14:textId="77777777" w:rsidR="00D341B5" w:rsidRPr="003A089C" w:rsidRDefault="00D341B5" w:rsidP="00D341B5">
      <w:pPr>
        <w:ind w:left="708"/>
      </w:pPr>
      <w:r w:rsidRPr="003A089C">
        <w:t>Oznámení zákonného zástupce o individuálním vzdělávání dítěte musí obsahovat</w:t>
      </w:r>
      <w:r w:rsidRPr="003A089C">
        <w:br/>
        <w:t>a) jméno, popřípadě jména, a příjmení, rodné číslo a místo trvalého pobytu dítěte, v případě cizince místo pobytu dítěte,</w:t>
      </w:r>
    </w:p>
    <w:p w14:paraId="0968ED26" w14:textId="77777777" w:rsidR="00D341B5" w:rsidRPr="003A089C" w:rsidRDefault="00D341B5" w:rsidP="00D341B5">
      <w:pPr>
        <w:ind w:firstLine="708"/>
      </w:pPr>
      <w:r w:rsidRPr="003A089C">
        <w:t>b) uvedení období, ve kterém má být dítě individuálně vzděláváno,</w:t>
      </w:r>
    </w:p>
    <w:p w14:paraId="195E7F08" w14:textId="77777777" w:rsidR="00D341B5" w:rsidRPr="003A089C" w:rsidRDefault="00D341B5" w:rsidP="00D341B5">
      <w:pPr>
        <w:ind w:firstLine="705"/>
      </w:pPr>
      <w:r w:rsidRPr="003A089C">
        <w:t>c) důvody pro individuální vzdělávání dítěte.</w:t>
      </w:r>
    </w:p>
    <w:p w14:paraId="593C2089" w14:textId="77777777" w:rsidR="00D341B5" w:rsidRPr="003A089C" w:rsidRDefault="00D341B5" w:rsidP="00D341B5"/>
    <w:p w14:paraId="72B8FE4F" w14:textId="762F2F68" w:rsidR="00D341B5" w:rsidRPr="003A089C" w:rsidRDefault="00E61A7C" w:rsidP="00D341B5">
      <w:pPr>
        <w:ind w:left="705" w:hanging="705"/>
      </w:pPr>
      <w:r>
        <w:t>10</w:t>
      </w:r>
      <w:r w:rsidR="00D341B5" w:rsidRPr="003A089C">
        <w:t>. 2</w:t>
      </w:r>
      <w:r w:rsidR="00D341B5" w:rsidRPr="003A089C">
        <w:tab/>
        <w:t>Mateřská škola ověří úroveň osvojování očekávaných výstupů v jednotlivých oblastech a případně doporučí zákonnému zástupci další postup při vzdělávání.</w:t>
      </w:r>
    </w:p>
    <w:p w14:paraId="3E011509" w14:textId="77777777" w:rsidR="00D341B5" w:rsidRPr="003A089C" w:rsidRDefault="00D341B5" w:rsidP="00D341B5">
      <w:pPr>
        <w:ind w:left="705" w:firstLine="3"/>
      </w:pPr>
      <w:r w:rsidRPr="003A089C">
        <w:t>Ředitelka školy stanoví termíny ověření vždy na druhou polovinu listopadu a náhradní termíny na první p</w:t>
      </w:r>
      <w:r w:rsidR="00E20A95">
        <w:t>olovinu prosince.</w:t>
      </w:r>
      <w:r w:rsidR="0048518C">
        <w:t xml:space="preserve"> Přesný termín a přehled ověřova</w:t>
      </w:r>
      <w:r w:rsidRPr="003A089C">
        <w:t>ných výstupů bude zákonným zástupcům sdělen individuálně, nebo s nimi dohodnut.</w:t>
      </w:r>
    </w:p>
    <w:p w14:paraId="4A90C952" w14:textId="77777777" w:rsidR="00D341B5" w:rsidRPr="003A089C" w:rsidRDefault="00D341B5" w:rsidP="00D341B5"/>
    <w:p w14:paraId="2F881A78" w14:textId="77777777" w:rsidR="00D341B5" w:rsidRPr="003A089C" w:rsidRDefault="00D341B5" w:rsidP="00D341B5">
      <w:pPr>
        <w:ind w:left="705"/>
      </w:pPr>
      <w:r w:rsidRPr="003A089C">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136C329B" w14:textId="77777777" w:rsidR="00D341B5" w:rsidRPr="003A089C" w:rsidRDefault="00D341B5" w:rsidP="00D341B5">
      <w:pPr>
        <w:ind w:left="705" w:firstLine="3"/>
      </w:pPr>
      <w:bookmarkStart w:id="9" w:name="_Toc333688234"/>
      <w:r w:rsidRPr="003A089C">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38DE22F3" w14:textId="77777777" w:rsidR="005C731B" w:rsidRDefault="005C731B" w:rsidP="005C731B"/>
    <w:p w14:paraId="3CEF986C" w14:textId="49DBB0C9" w:rsidR="005C731B" w:rsidRPr="00605384" w:rsidRDefault="00E61A7C" w:rsidP="005C731B">
      <w:r w:rsidRPr="00605384">
        <w:rPr>
          <w:b/>
          <w:bCs/>
        </w:rPr>
        <w:lastRenderedPageBreak/>
        <w:t xml:space="preserve">11. </w:t>
      </w:r>
      <w:r w:rsidR="00BA3313" w:rsidRPr="00605384">
        <w:rPr>
          <w:b/>
          <w:bCs/>
        </w:rPr>
        <w:t>Distan</w:t>
      </w:r>
      <w:r w:rsidR="001A38DA" w:rsidRPr="00605384">
        <w:rPr>
          <w:b/>
          <w:bCs/>
        </w:rPr>
        <w:t>č</w:t>
      </w:r>
      <w:r w:rsidR="00BA3313" w:rsidRPr="00605384">
        <w:rPr>
          <w:b/>
          <w:bCs/>
        </w:rPr>
        <w:t>ní vzd</w:t>
      </w:r>
      <w:r w:rsidR="001A38DA" w:rsidRPr="00605384">
        <w:rPr>
          <w:b/>
          <w:bCs/>
        </w:rPr>
        <w:t>ě</w:t>
      </w:r>
      <w:r w:rsidR="00BA3313" w:rsidRPr="00605384">
        <w:rPr>
          <w:b/>
          <w:bCs/>
        </w:rPr>
        <w:t>lávání</w:t>
      </w:r>
    </w:p>
    <w:p w14:paraId="621DC165" w14:textId="79705D45" w:rsidR="00BA3313" w:rsidRPr="00605384" w:rsidRDefault="00BA3313" w:rsidP="005C731B"/>
    <w:p w14:paraId="3DCF0EEA" w14:textId="4E32F4DF" w:rsidR="00E61A7C" w:rsidRPr="00605384" w:rsidRDefault="00BF4C65" w:rsidP="00E61A7C">
      <w:r w:rsidRPr="00605384">
        <w:t xml:space="preserve">Pokud je vzdělávání zajišťováno </w:t>
      </w:r>
      <w:r w:rsidR="00E61A7C" w:rsidRPr="00605384">
        <w:t>distančním způsobem</w:t>
      </w:r>
      <w:r w:rsidR="00605384" w:rsidRPr="00605384">
        <w:t>,</w:t>
      </w:r>
      <w:r w:rsidRPr="00605384">
        <w:t xml:space="preserve"> je zajišťováno</w:t>
      </w:r>
      <w:r w:rsidR="00E61A7C" w:rsidRPr="00605384">
        <w:t xml:space="preserve"> pro děti, pro které je vzdělávání povinné.</w:t>
      </w:r>
    </w:p>
    <w:p w14:paraId="4B7BFE99" w14:textId="77777777" w:rsidR="00E61A7C" w:rsidRPr="008A307B" w:rsidRDefault="00E61A7C" w:rsidP="00E61A7C">
      <w:r w:rsidRPr="008A307B">
        <w:t>Děti, pro které je předškolní vzdělávání povinné, mají povinnost se tímto způsobem vzdělávat.</w:t>
      </w:r>
    </w:p>
    <w:p w14:paraId="6EE31A62" w14:textId="77777777" w:rsidR="00E61A7C" w:rsidRPr="008A307B" w:rsidRDefault="00E61A7C" w:rsidP="00E61A7C">
      <w:r w:rsidRPr="008A307B">
        <w:t>Způsob poskytování vzdělávání a zpětné vazby na dálku přizpůsobí škola podmínkám dítěte, ale také personálním a technickým možnostem školy.</w:t>
      </w:r>
    </w:p>
    <w:p w14:paraId="19780389" w14:textId="77777777" w:rsidR="00E61A7C" w:rsidRPr="008A307B" w:rsidRDefault="00E61A7C" w:rsidP="00E61A7C"/>
    <w:p w14:paraId="2C2C61D5" w14:textId="09593C79" w:rsidR="00E61A7C" w:rsidRPr="008A307B" w:rsidRDefault="00E61A7C" w:rsidP="00E61A7C">
      <w:pPr>
        <w:pStyle w:val="Odstavecseseznamem"/>
        <w:numPr>
          <w:ilvl w:val="1"/>
          <w:numId w:val="21"/>
        </w:numPr>
        <w:suppressAutoHyphens/>
        <w:adjustRightInd/>
        <w:textAlignment w:val="auto"/>
      </w:pPr>
      <w:r w:rsidRPr="008A307B">
        <w:t xml:space="preserve">   Způsob vzdělávání</w:t>
      </w:r>
    </w:p>
    <w:p w14:paraId="3DB1F1A9" w14:textId="77777777" w:rsidR="00E61A7C" w:rsidRPr="008A307B" w:rsidRDefault="00E61A7C" w:rsidP="00E61A7C"/>
    <w:p w14:paraId="6E90AC98" w14:textId="77777777" w:rsidR="00E61A7C" w:rsidRPr="008A307B" w:rsidRDefault="00E61A7C" w:rsidP="00E61A7C">
      <w:pPr>
        <w:pStyle w:val="Odstavecseseznamem"/>
        <w:numPr>
          <w:ilvl w:val="0"/>
          <w:numId w:val="20"/>
        </w:numPr>
        <w:suppressAutoHyphens/>
        <w:adjustRightInd/>
        <w:textAlignment w:val="auto"/>
      </w:pPr>
      <w:r w:rsidRPr="008A307B">
        <w:t>Těžiště spočívá v inspirativních tipech na společné aktivity dětí a rodičů v domácím prostředí</w:t>
      </w:r>
    </w:p>
    <w:p w14:paraId="3F3A3902" w14:textId="71F007B6" w:rsidR="00E61A7C" w:rsidRPr="008A307B" w:rsidRDefault="00E61A7C" w:rsidP="00E61A7C">
      <w:pPr>
        <w:pStyle w:val="Odstavecseseznamem"/>
        <w:numPr>
          <w:ilvl w:val="0"/>
          <w:numId w:val="20"/>
        </w:numPr>
        <w:suppressAutoHyphens/>
        <w:adjustRightInd/>
        <w:textAlignment w:val="auto"/>
      </w:pPr>
      <w:r w:rsidRPr="008A307B">
        <w:t>Učitelky jednou týdně rodičům prostřednictvím předem domluvené komunikační platformy předávají tipy na tematicky zaměřené aktivity vhodné pro domácí prostředí, rodiče s dětmi průběžně zadané úkoly plní a předávají je dohodnutým způsobem průběžně v týdnu zpět tak, aby distanční výuka byla pravidelná a smysluplná</w:t>
      </w:r>
    </w:p>
    <w:p w14:paraId="37A9C9E2" w14:textId="77777777" w:rsidR="00E61A7C" w:rsidRPr="008A307B" w:rsidRDefault="00E61A7C" w:rsidP="00E61A7C"/>
    <w:p w14:paraId="07B2B9DF" w14:textId="0692A242" w:rsidR="00E61A7C" w:rsidRPr="008A307B" w:rsidRDefault="00E61A7C" w:rsidP="00E61A7C">
      <w:pPr>
        <w:pStyle w:val="Odstavecseseznamem"/>
        <w:numPr>
          <w:ilvl w:val="1"/>
          <w:numId w:val="21"/>
        </w:numPr>
        <w:suppressAutoHyphens/>
        <w:adjustRightInd/>
        <w:textAlignment w:val="auto"/>
      </w:pPr>
      <w:r w:rsidRPr="008A307B">
        <w:t xml:space="preserve">   Způsoby komunikace mezi školou a zákonnými zástupci</w:t>
      </w:r>
    </w:p>
    <w:p w14:paraId="6E916086" w14:textId="77777777" w:rsidR="00E61A7C" w:rsidRPr="008A307B" w:rsidRDefault="00E61A7C" w:rsidP="00E61A7C"/>
    <w:p w14:paraId="5A30DD94" w14:textId="77777777" w:rsidR="00E61A7C" w:rsidRPr="008A307B" w:rsidRDefault="00E61A7C" w:rsidP="00E61A7C">
      <w:r w:rsidRPr="008A307B">
        <w:t>Škola udržuje průběžnou komunikaci. Učitelky komunikují s dětmi a zákonnými zástupci dle způsobu, na kterém se na začátku školního roku dohodnou. Může probíhat e-maily, telefonicky, či osobními konzultacemi.</w:t>
      </w:r>
    </w:p>
    <w:p w14:paraId="1FB15BFF" w14:textId="77777777" w:rsidR="00E61A7C" w:rsidRPr="008A307B" w:rsidRDefault="00E61A7C" w:rsidP="00E61A7C"/>
    <w:p w14:paraId="72230852" w14:textId="5205E34A" w:rsidR="00E61A7C" w:rsidRPr="008A307B" w:rsidRDefault="00E61A7C" w:rsidP="00E61A7C">
      <w:pPr>
        <w:pStyle w:val="Odstavecseseznamem"/>
        <w:numPr>
          <w:ilvl w:val="1"/>
          <w:numId w:val="21"/>
        </w:numPr>
        <w:suppressAutoHyphens/>
        <w:adjustRightInd/>
        <w:textAlignment w:val="auto"/>
      </w:pPr>
      <w:r w:rsidRPr="008A307B">
        <w:t xml:space="preserve">   Omlouvání absencí</w:t>
      </w:r>
    </w:p>
    <w:p w14:paraId="450324F4" w14:textId="77777777" w:rsidR="00E61A7C" w:rsidRPr="008A307B" w:rsidRDefault="00E61A7C" w:rsidP="00E61A7C"/>
    <w:p w14:paraId="24AD8586" w14:textId="77777777" w:rsidR="00E61A7C" w:rsidRPr="008A307B" w:rsidRDefault="00E61A7C" w:rsidP="00E61A7C">
      <w:r w:rsidRPr="008A307B">
        <w:t>Pro omlouvání absencí platí to stejné, co pro prezenční povinné předškolní vzdělávání.</w:t>
      </w:r>
    </w:p>
    <w:p w14:paraId="2FE83A33" w14:textId="77777777" w:rsidR="00E61A7C" w:rsidRPr="008A307B" w:rsidRDefault="00E61A7C" w:rsidP="00E61A7C"/>
    <w:p w14:paraId="7B0D8C2B" w14:textId="46ED7BCD" w:rsidR="00E61A7C" w:rsidRPr="008A307B" w:rsidRDefault="00E61A7C" w:rsidP="00E61A7C">
      <w:pPr>
        <w:pStyle w:val="Odstavecseseznamem"/>
        <w:numPr>
          <w:ilvl w:val="1"/>
          <w:numId w:val="22"/>
        </w:numPr>
        <w:suppressAutoHyphens/>
        <w:adjustRightInd/>
        <w:textAlignment w:val="auto"/>
      </w:pPr>
      <w:r w:rsidRPr="008A307B">
        <w:t xml:space="preserve">  Stravování </w:t>
      </w:r>
    </w:p>
    <w:p w14:paraId="51C73F10" w14:textId="77777777" w:rsidR="00E61A7C" w:rsidRPr="008A307B" w:rsidRDefault="00E61A7C" w:rsidP="00E61A7C"/>
    <w:p w14:paraId="63CB22F3" w14:textId="7D851840" w:rsidR="00E61A7C" w:rsidRDefault="00E61A7C" w:rsidP="00E61A7C">
      <w:r w:rsidRPr="008A307B">
        <w:t>Obědy za dotovanou cenu si mohou zákonní zástupci odebírat jako jídlo s sebou. Pokud však mateřská škola není schopna provoz školního stravování zabezpečit, může jej přerušit.</w:t>
      </w:r>
    </w:p>
    <w:p w14:paraId="66B70FDB" w14:textId="17E84510" w:rsidR="00E61A7C" w:rsidRDefault="00E61A7C" w:rsidP="005C731B"/>
    <w:p w14:paraId="44AE3DFF" w14:textId="77777777" w:rsidR="00E61A7C" w:rsidRPr="005C731B" w:rsidRDefault="00E61A7C" w:rsidP="005C731B"/>
    <w:p w14:paraId="4EB74066" w14:textId="3CB49F49" w:rsidR="00D341B5" w:rsidRPr="006B060A" w:rsidRDefault="00D341B5" w:rsidP="00D341B5">
      <w:pPr>
        <w:pStyle w:val="Nadpis3"/>
        <w:ind w:left="705" w:hanging="705"/>
      </w:pPr>
      <w:r>
        <w:t>1</w:t>
      </w:r>
      <w:r w:rsidR="00E61A7C">
        <w:t>2</w:t>
      </w:r>
      <w:r>
        <w:t>. P</w:t>
      </w:r>
      <w:r w:rsidRPr="006B060A">
        <w:t>řebírání</w:t>
      </w:r>
      <w:r>
        <w:t>/ předávání</w:t>
      </w:r>
      <w:r w:rsidRPr="006B060A">
        <w:t xml:space="preserve"> dětí </w:t>
      </w:r>
      <w:bookmarkEnd w:id="9"/>
    </w:p>
    <w:p w14:paraId="672E68BC" w14:textId="77777777" w:rsidR="00D341B5" w:rsidRPr="002330A0" w:rsidRDefault="00D341B5" w:rsidP="00D341B5">
      <w:pPr>
        <w:rPr>
          <w:szCs w:val="24"/>
          <w:u w:val="single"/>
        </w:rPr>
      </w:pPr>
    </w:p>
    <w:p w14:paraId="7A74F2C6" w14:textId="1D4E06D9" w:rsidR="00D341B5" w:rsidRPr="002330A0" w:rsidRDefault="00D341B5" w:rsidP="00D341B5">
      <w:pPr>
        <w:ind w:left="705" w:hanging="705"/>
        <w:rPr>
          <w:szCs w:val="24"/>
        </w:rPr>
      </w:pPr>
      <w:r>
        <w:rPr>
          <w:szCs w:val="24"/>
        </w:rPr>
        <w:t>1</w:t>
      </w:r>
      <w:r w:rsidR="00E61A7C">
        <w:rPr>
          <w:szCs w:val="24"/>
        </w:rPr>
        <w:t>2</w:t>
      </w:r>
      <w:r w:rsidRPr="002330A0">
        <w:rPr>
          <w:szCs w:val="24"/>
        </w:rPr>
        <w:t>.1</w:t>
      </w:r>
      <w:r w:rsidRPr="002330A0">
        <w:rPr>
          <w:szCs w:val="24"/>
        </w:rPr>
        <w:tab/>
        <w:t xml:space="preserve">Zákonní zástupci v době určené pro příchod dětí do mateřské školy předávají dítě </w:t>
      </w:r>
      <w:r>
        <w:rPr>
          <w:szCs w:val="24"/>
        </w:rPr>
        <w:t>učitelkám mateřské školy</w:t>
      </w:r>
      <w:r w:rsidRPr="002330A0">
        <w:rPr>
          <w:szCs w:val="24"/>
        </w:rPr>
        <w:t>.</w:t>
      </w:r>
    </w:p>
    <w:p w14:paraId="73928725" w14:textId="77777777" w:rsidR="00D341B5" w:rsidRPr="002330A0" w:rsidRDefault="00D341B5" w:rsidP="00D341B5">
      <w:pPr>
        <w:rPr>
          <w:szCs w:val="24"/>
        </w:rPr>
      </w:pPr>
      <w:r w:rsidRPr="002330A0">
        <w:rPr>
          <w:szCs w:val="24"/>
        </w:rPr>
        <w:t xml:space="preserve"> </w:t>
      </w:r>
    </w:p>
    <w:p w14:paraId="575781F6" w14:textId="4AC850DE" w:rsidR="00D341B5" w:rsidRPr="002330A0" w:rsidRDefault="00D341B5" w:rsidP="00D341B5">
      <w:pPr>
        <w:ind w:left="705" w:hanging="705"/>
        <w:rPr>
          <w:szCs w:val="24"/>
        </w:rPr>
      </w:pPr>
      <w:r>
        <w:rPr>
          <w:szCs w:val="24"/>
        </w:rPr>
        <w:t>1</w:t>
      </w:r>
      <w:r w:rsidR="00E61A7C">
        <w:rPr>
          <w:szCs w:val="24"/>
        </w:rPr>
        <w:t>2</w:t>
      </w:r>
      <w:r w:rsidRPr="002330A0">
        <w:rPr>
          <w:szCs w:val="24"/>
        </w:rPr>
        <w:t>.2</w:t>
      </w:r>
      <w:r w:rsidRPr="002330A0">
        <w:rPr>
          <w:szCs w:val="24"/>
        </w:rPr>
        <w:tab/>
        <w:t xml:space="preserve">Zákonní zástupci si přebírají dítě po skončení jeho vzdělávání od </w:t>
      </w:r>
      <w:r>
        <w:rPr>
          <w:szCs w:val="24"/>
        </w:rPr>
        <w:t xml:space="preserve">učitelek </w:t>
      </w:r>
      <w:r w:rsidRPr="002330A0">
        <w:rPr>
          <w:szCs w:val="24"/>
        </w:rPr>
        <w:t>mateřské školy v době určené mateřskou školou</w:t>
      </w:r>
      <w:r>
        <w:rPr>
          <w:szCs w:val="24"/>
        </w:rPr>
        <w:t>, nebo v individuálně dohodnuté době.</w:t>
      </w:r>
    </w:p>
    <w:p w14:paraId="5321AD62" w14:textId="77777777" w:rsidR="00D341B5" w:rsidRDefault="00D341B5" w:rsidP="00D341B5">
      <w:pPr>
        <w:rPr>
          <w:szCs w:val="24"/>
        </w:rPr>
      </w:pPr>
    </w:p>
    <w:p w14:paraId="4E055B79" w14:textId="1CB9CDF3" w:rsidR="00D341B5" w:rsidRDefault="00D341B5" w:rsidP="00D341B5">
      <w:pPr>
        <w:ind w:left="705" w:hanging="705"/>
        <w:rPr>
          <w:szCs w:val="24"/>
        </w:rPr>
      </w:pPr>
      <w:r>
        <w:rPr>
          <w:szCs w:val="24"/>
        </w:rPr>
        <w:t>1</w:t>
      </w:r>
      <w:r w:rsidR="00E61A7C">
        <w:rPr>
          <w:szCs w:val="24"/>
        </w:rPr>
        <w:t>2</w:t>
      </w:r>
      <w:r>
        <w:rPr>
          <w:szCs w:val="24"/>
        </w:rPr>
        <w:t>.3</w:t>
      </w:r>
      <w:r>
        <w:rPr>
          <w:szCs w:val="24"/>
        </w:rPr>
        <w:tab/>
        <w:t xml:space="preserve">Zákonní zástupci dítěte mohou písemně zplnomocnit jinou osobu pro jeho přebírání a předávání při vzdělávání v mateřské škole. </w:t>
      </w:r>
    </w:p>
    <w:p w14:paraId="3E9306C0" w14:textId="77777777" w:rsidR="00D341B5" w:rsidRDefault="00D341B5" w:rsidP="00D341B5">
      <w:pPr>
        <w:jc w:val="both"/>
        <w:rPr>
          <w:szCs w:val="24"/>
        </w:rPr>
      </w:pPr>
    </w:p>
    <w:p w14:paraId="2976CCC4" w14:textId="739B9202" w:rsidR="00D341B5" w:rsidRDefault="00D341B5" w:rsidP="00D341B5">
      <w:pPr>
        <w:ind w:left="705" w:hanging="705"/>
        <w:jc w:val="both"/>
        <w:rPr>
          <w:szCs w:val="24"/>
        </w:rPr>
      </w:pPr>
      <w:r>
        <w:rPr>
          <w:szCs w:val="24"/>
        </w:rPr>
        <w:t>1</w:t>
      </w:r>
      <w:r w:rsidR="00E61A7C">
        <w:rPr>
          <w:szCs w:val="24"/>
        </w:rPr>
        <w:t>2</w:t>
      </w:r>
      <w:r>
        <w:rPr>
          <w:szCs w:val="24"/>
        </w:rPr>
        <w:t>.4</w:t>
      </w:r>
      <w:r>
        <w:rPr>
          <w:szCs w:val="24"/>
        </w:rPr>
        <w:tab/>
        <w:t xml:space="preserve">Pokud si pověřená osoba nevyzvedne dítě do stanovené doby, učitelka setrvá s dítětem v mateřské škola a </w:t>
      </w:r>
    </w:p>
    <w:p w14:paraId="4D9A4CF3" w14:textId="77777777" w:rsidR="00D341B5" w:rsidRPr="00D62136" w:rsidRDefault="00D341B5" w:rsidP="00D341B5">
      <w:pPr>
        <w:pStyle w:val="Odstavecseseznamem"/>
        <w:numPr>
          <w:ilvl w:val="0"/>
          <w:numId w:val="8"/>
        </w:numPr>
        <w:ind w:left="1134" w:hanging="425"/>
        <w:rPr>
          <w:szCs w:val="24"/>
        </w:rPr>
      </w:pPr>
      <w:r w:rsidRPr="00D62136">
        <w:rPr>
          <w:szCs w:val="24"/>
        </w:rPr>
        <w:t>pokusí se pověřené osoby kontaktovat telefonicky,</w:t>
      </w:r>
    </w:p>
    <w:p w14:paraId="3386E6A3" w14:textId="77777777" w:rsidR="00D341B5" w:rsidRPr="00D62136" w:rsidRDefault="00D341B5" w:rsidP="00D341B5">
      <w:pPr>
        <w:pStyle w:val="Odstavecseseznamem"/>
        <w:numPr>
          <w:ilvl w:val="0"/>
          <w:numId w:val="8"/>
        </w:numPr>
        <w:ind w:left="1134" w:hanging="425"/>
        <w:rPr>
          <w:szCs w:val="24"/>
        </w:rPr>
      </w:pPr>
      <w:r w:rsidRPr="00D62136">
        <w:rPr>
          <w:szCs w:val="24"/>
        </w:rPr>
        <w:t>informuje telefonicky ředitelku školy</w:t>
      </w:r>
      <w:r>
        <w:rPr>
          <w:szCs w:val="24"/>
        </w:rPr>
        <w:t xml:space="preserve"> a postupuje podle jejích pokynů,</w:t>
      </w:r>
    </w:p>
    <w:p w14:paraId="594AC551" w14:textId="77777777" w:rsidR="00D341B5" w:rsidRPr="00D62136" w:rsidRDefault="00D341B5" w:rsidP="00D341B5">
      <w:pPr>
        <w:pStyle w:val="Odstavecseseznamem"/>
        <w:numPr>
          <w:ilvl w:val="0"/>
          <w:numId w:val="8"/>
        </w:numPr>
        <w:ind w:left="1134" w:hanging="425"/>
        <w:rPr>
          <w:szCs w:val="24"/>
        </w:rPr>
      </w:pPr>
      <w:r>
        <w:rPr>
          <w:szCs w:val="24"/>
        </w:rPr>
        <w:lastRenderedPageBreak/>
        <w:t xml:space="preserve">kontaktuje orgán péče o dítě a požádá o zajištění neodkladné péče o dítě ve smyslu </w:t>
      </w:r>
      <w:r w:rsidRPr="00D62136">
        <w:rPr>
          <w:szCs w:val="24"/>
        </w:rPr>
        <w:t>zákona č. 359/1999 Sb.</w:t>
      </w:r>
      <w:r>
        <w:rPr>
          <w:szCs w:val="24"/>
        </w:rPr>
        <w:t>,</w:t>
      </w:r>
      <w:r w:rsidRPr="00D62136">
        <w:rPr>
          <w:szCs w:val="24"/>
        </w:rPr>
        <w:t xml:space="preserve"> o sociál</w:t>
      </w:r>
      <w:r>
        <w:rPr>
          <w:szCs w:val="24"/>
        </w:rPr>
        <w:t>ně právní ochraně dětí, v platném znění,</w:t>
      </w:r>
    </w:p>
    <w:p w14:paraId="2480A6EB" w14:textId="77777777" w:rsidR="00D341B5" w:rsidRPr="00C8686A" w:rsidRDefault="00D341B5" w:rsidP="00D341B5">
      <w:pPr>
        <w:pStyle w:val="Odstavecseseznamem"/>
        <w:numPr>
          <w:ilvl w:val="0"/>
          <w:numId w:val="8"/>
        </w:numPr>
        <w:ind w:left="1134" w:hanging="425"/>
        <w:rPr>
          <w:szCs w:val="24"/>
        </w:rPr>
      </w:pPr>
      <w:r w:rsidRPr="00D62136">
        <w:rPr>
          <w:szCs w:val="24"/>
        </w:rPr>
        <w:t>případně se obrátí na P</w:t>
      </w:r>
      <w:r>
        <w:rPr>
          <w:szCs w:val="24"/>
        </w:rPr>
        <w:t>olicii ČR</w:t>
      </w:r>
      <w:bookmarkStart w:id="10" w:name="_Toc333688235"/>
      <w:r>
        <w:rPr>
          <w:szCs w:val="24"/>
        </w:rPr>
        <w:t>.</w:t>
      </w:r>
    </w:p>
    <w:bookmarkEnd w:id="10"/>
    <w:p w14:paraId="76904DD3" w14:textId="77777777" w:rsidR="00D341B5" w:rsidRDefault="00D341B5" w:rsidP="00D341B5">
      <w:pPr>
        <w:overflowPunct/>
        <w:autoSpaceDE/>
        <w:autoSpaceDN/>
        <w:adjustRightInd/>
        <w:jc w:val="both"/>
        <w:textAlignment w:val="auto"/>
        <w:rPr>
          <w:szCs w:val="24"/>
        </w:rPr>
      </w:pPr>
    </w:p>
    <w:p w14:paraId="19068A4C" w14:textId="77777777" w:rsidR="00D341B5" w:rsidRDefault="00D341B5" w:rsidP="00D341B5">
      <w:pPr>
        <w:overflowPunct/>
        <w:autoSpaceDE/>
        <w:autoSpaceDN/>
        <w:adjustRightInd/>
        <w:textAlignment w:val="auto"/>
        <w:rPr>
          <w:szCs w:val="24"/>
        </w:rPr>
      </w:pPr>
    </w:p>
    <w:p w14:paraId="2AF435CA" w14:textId="77777777" w:rsidR="00D341B5" w:rsidRPr="00F21140" w:rsidRDefault="00D341B5" w:rsidP="00D341B5">
      <w:pPr>
        <w:pStyle w:val="Nadpis3"/>
        <w:rPr>
          <w:u w:val="single"/>
        </w:rPr>
      </w:pPr>
      <w:bookmarkStart w:id="11" w:name="_Toc333688240"/>
      <w:r w:rsidRPr="00F21140">
        <w:rPr>
          <w:u w:val="single"/>
        </w:rPr>
        <w:t>II. Provoz a vnitřní režim mateřské školy</w:t>
      </w:r>
      <w:bookmarkEnd w:id="11"/>
    </w:p>
    <w:p w14:paraId="75C0585A" w14:textId="77777777" w:rsidR="00D341B5" w:rsidRDefault="00D341B5" w:rsidP="00D341B5">
      <w:pPr>
        <w:overflowPunct/>
        <w:autoSpaceDE/>
        <w:autoSpaceDN/>
        <w:adjustRightInd/>
        <w:jc w:val="center"/>
        <w:textAlignment w:val="auto"/>
        <w:rPr>
          <w:szCs w:val="24"/>
        </w:rPr>
      </w:pPr>
    </w:p>
    <w:p w14:paraId="6F0A69F5" w14:textId="76DAD32B" w:rsidR="00D341B5" w:rsidRDefault="00D341B5" w:rsidP="00D341B5">
      <w:pPr>
        <w:pStyle w:val="Nadpis3"/>
      </w:pPr>
      <w:bookmarkStart w:id="12" w:name="_Toc333688241"/>
      <w:r>
        <w:t>1</w:t>
      </w:r>
      <w:r w:rsidR="00E61A7C">
        <w:t>3</w:t>
      </w:r>
      <w:r>
        <w:t>. Podmínky provozu a organizace vzdělávání v mateřské škole</w:t>
      </w:r>
      <w:bookmarkEnd w:id="12"/>
      <w:r>
        <w:t xml:space="preserve"> </w:t>
      </w:r>
    </w:p>
    <w:p w14:paraId="7D8FC02E" w14:textId="77777777" w:rsidR="00D341B5" w:rsidRDefault="00D341B5" w:rsidP="00D341B5">
      <w:pPr>
        <w:rPr>
          <w:szCs w:val="24"/>
        </w:rPr>
      </w:pPr>
    </w:p>
    <w:p w14:paraId="0ECC9F5F" w14:textId="1D65ED56" w:rsidR="00D341B5" w:rsidRPr="00360956" w:rsidRDefault="00D341B5" w:rsidP="00D341B5">
      <w:pPr>
        <w:ind w:left="705" w:hanging="705"/>
        <w:rPr>
          <w:szCs w:val="24"/>
        </w:rPr>
      </w:pPr>
      <w:r>
        <w:rPr>
          <w:szCs w:val="24"/>
        </w:rPr>
        <w:t>1</w:t>
      </w:r>
      <w:r w:rsidR="00E61A7C">
        <w:rPr>
          <w:szCs w:val="24"/>
        </w:rPr>
        <w:t>3</w:t>
      </w:r>
      <w:r w:rsidRPr="002330A0">
        <w:rPr>
          <w:szCs w:val="24"/>
        </w:rPr>
        <w:t>. 1</w:t>
      </w:r>
      <w:r w:rsidRPr="002330A0">
        <w:rPr>
          <w:szCs w:val="24"/>
        </w:rPr>
        <w:tab/>
        <w:t xml:space="preserve">Mateřská škola je zřízena jako škola s celodenním provozem s určenou dobou pobytu od </w:t>
      </w:r>
      <w:r>
        <w:rPr>
          <w:szCs w:val="24"/>
        </w:rPr>
        <w:t xml:space="preserve">6:00 </w:t>
      </w:r>
      <w:r w:rsidRPr="00506C85">
        <w:rPr>
          <w:szCs w:val="24"/>
        </w:rPr>
        <w:t xml:space="preserve">do </w:t>
      </w:r>
      <w:r w:rsidR="004F3FA0" w:rsidRPr="00506C85">
        <w:rPr>
          <w:szCs w:val="24"/>
        </w:rPr>
        <w:t xml:space="preserve">16.30 </w:t>
      </w:r>
      <w:r>
        <w:rPr>
          <w:szCs w:val="24"/>
        </w:rPr>
        <w:t xml:space="preserve">v MŠ Wolkerova a v MŠ </w:t>
      </w:r>
      <w:proofErr w:type="spellStart"/>
      <w:r w:rsidRPr="00360956">
        <w:rPr>
          <w:szCs w:val="24"/>
        </w:rPr>
        <w:t>Lubojaty</w:t>
      </w:r>
      <w:proofErr w:type="spellEnd"/>
      <w:r w:rsidRPr="00360956">
        <w:rPr>
          <w:szCs w:val="24"/>
        </w:rPr>
        <w:t xml:space="preserve"> </w:t>
      </w:r>
      <w:r w:rsidR="003936EB">
        <w:rPr>
          <w:szCs w:val="24"/>
        </w:rPr>
        <w:t>6.45</w:t>
      </w:r>
      <w:r w:rsidR="00360956">
        <w:rPr>
          <w:szCs w:val="24"/>
        </w:rPr>
        <w:t xml:space="preserve"> </w:t>
      </w:r>
      <w:r w:rsidRPr="00360956">
        <w:rPr>
          <w:szCs w:val="24"/>
        </w:rPr>
        <w:t>- 15.45 hodin.</w:t>
      </w:r>
    </w:p>
    <w:p w14:paraId="5B0AC053" w14:textId="77777777" w:rsidR="00D341B5" w:rsidRPr="002330A0" w:rsidRDefault="00D341B5" w:rsidP="00D341B5">
      <w:pPr>
        <w:rPr>
          <w:szCs w:val="24"/>
        </w:rPr>
      </w:pPr>
    </w:p>
    <w:p w14:paraId="46810E90" w14:textId="678719B6" w:rsidR="00D341B5" w:rsidRDefault="00D341B5" w:rsidP="00D341B5">
      <w:pPr>
        <w:ind w:left="705" w:hanging="705"/>
        <w:rPr>
          <w:szCs w:val="24"/>
        </w:rPr>
      </w:pPr>
      <w:r>
        <w:rPr>
          <w:szCs w:val="24"/>
        </w:rPr>
        <w:t>1</w:t>
      </w:r>
      <w:r w:rsidR="00E61A7C">
        <w:rPr>
          <w:szCs w:val="24"/>
        </w:rPr>
        <w:t>3</w:t>
      </w:r>
      <w:r>
        <w:rPr>
          <w:szCs w:val="24"/>
        </w:rPr>
        <w:t>. 2</w:t>
      </w:r>
      <w:r>
        <w:rPr>
          <w:szCs w:val="24"/>
        </w:rPr>
        <w:tab/>
        <w:t>V měsících červenci a srpnu může ředitelka mateřské školy po dohodě se zřizovatelem stanovený provoz omezit, nebo přerušit. Rozsah plánovaného omezení nebo přerušení oznámí ředitelka mateřské školy nejméně 2 měsíce předem.</w:t>
      </w:r>
    </w:p>
    <w:p w14:paraId="60187F0E" w14:textId="77777777" w:rsidR="00D341B5" w:rsidRPr="00B4322B" w:rsidRDefault="00D341B5" w:rsidP="00D341B5">
      <w:pPr>
        <w:ind w:left="705" w:hanging="705"/>
        <w:rPr>
          <w:color w:val="92D050"/>
          <w:szCs w:val="24"/>
        </w:rPr>
      </w:pPr>
    </w:p>
    <w:p w14:paraId="26CF26A3" w14:textId="77777777" w:rsidR="00D341B5" w:rsidRDefault="00D341B5" w:rsidP="00D341B5">
      <w:pPr>
        <w:ind w:left="705"/>
        <w:rPr>
          <w:szCs w:val="24"/>
        </w:rPr>
      </w:pPr>
      <w:r>
        <w:rPr>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7409F9ED" w14:textId="77777777" w:rsidR="00D341B5" w:rsidRPr="007254E8" w:rsidRDefault="00D341B5" w:rsidP="00D341B5">
      <w:pPr>
        <w:rPr>
          <w:szCs w:val="24"/>
          <w:u w:val="single"/>
        </w:rPr>
      </w:pPr>
    </w:p>
    <w:p w14:paraId="3DC5FA93" w14:textId="1F9516C0" w:rsidR="00D341B5" w:rsidRDefault="00D341B5" w:rsidP="00D341B5">
      <w:pPr>
        <w:ind w:left="705" w:hanging="705"/>
        <w:rPr>
          <w:szCs w:val="24"/>
        </w:rPr>
      </w:pPr>
      <w:r>
        <w:rPr>
          <w:szCs w:val="24"/>
        </w:rPr>
        <w:t>1</w:t>
      </w:r>
      <w:r w:rsidR="00E61A7C">
        <w:rPr>
          <w:szCs w:val="24"/>
        </w:rPr>
        <w:t>3</w:t>
      </w:r>
      <w:r>
        <w:rPr>
          <w:szCs w:val="24"/>
        </w:rPr>
        <w:t>. 3</w:t>
      </w:r>
      <w:r>
        <w:rPr>
          <w:szCs w:val="24"/>
        </w:rPr>
        <w:tab/>
        <w:t xml:space="preserve">Předškolní vzdělávání dětí podle stanoveného školního vzdělávacího (rámcového) programu probíhá v základním denním režimu, se kterým byli zákonní zástupci seznámeni, a který </w:t>
      </w:r>
      <w:r w:rsidR="0048518C">
        <w:rPr>
          <w:szCs w:val="24"/>
        </w:rPr>
        <w:t xml:space="preserve">je zveřejněn v prostorách </w:t>
      </w:r>
      <w:r>
        <w:rPr>
          <w:szCs w:val="24"/>
        </w:rPr>
        <w:t>MŠ.</w:t>
      </w:r>
    </w:p>
    <w:p w14:paraId="6F2AAE72" w14:textId="77777777" w:rsidR="005C731B" w:rsidRPr="00EF7ABA" w:rsidRDefault="005C731B" w:rsidP="00D341B5">
      <w:pPr>
        <w:ind w:left="705" w:hanging="705"/>
        <w:rPr>
          <w:szCs w:val="24"/>
        </w:rPr>
      </w:pPr>
    </w:p>
    <w:p w14:paraId="53732B79" w14:textId="698550F0" w:rsidR="00D341B5" w:rsidRPr="00294404" w:rsidRDefault="00D341B5" w:rsidP="00D341B5">
      <w:pPr>
        <w:ind w:left="705" w:hanging="705"/>
        <w:rPr>
          <w:szCs w:val="24"/>
        </w:rPr>
      </w:pPr>
      <w:r>
        <w:rPr>
          <w:szCs w:val="24"/>
        </w:rPr>
        <w:t>1</w:t>
      </w:r>
      <w:r w:rsidR="00E61A7C">
        <w:rPr>
          <w:szCs w:val="24"/>
        </w:rPr>
        <w:t>3</w:t>
      </w:r>
      <w:r>
        <w:rPr>
          <w:szCs w:val="24"/>
        </w:rPr>
        <w:t>. 4</w:t>
      </w:r>
      <w:r>
        <w:rPr>
          <w:szCs w:val="24"/>
        </w:rPr>
        <w:tab/>
        <w:t>Úplata za vzdělávání je hrazena do patnáctého dne stávajícího měsíce, stravné je hrazeno v měsíci předcházejícímu stravování. Viz Směrnice o stanovení výše úplaty za předškolní vzdělávání a Organizační a provozní</w:t>
      </w:r>
      <w:r w:rsidRPr="00294404">
        <w:rPr>
          <w:szCs w:val="24"/>
        </w:rPr>
        <w:t xml:space="preserve"> řád </w:t>
      </w:r>
      <w:proofErr w:type="spellStart"/>
      <w:r w:rsidRPr="00294404">
        <w:rPr>
          <w:szCs w:val="24"/>
        </w:rPr>
        <w:t>šk</w:t>
      </w:r>
      <w:proofErr w:type="spellEnd"/>
      <w:r w:rsidRPr="00294404">
        <w:rPr>
          <w:szCs w:val="24"/>
        </w:rPr>
        <w:t>.</w:t>
      </w:r>
      <w:r>
        <w:rPr>
          <w:szCs w:val="24"/>
        </w:rPr>
        <w:t xml:space="preserve"> </w:t>
      </w:r>
      <w:r w:rsidRPr="00294404">
        <w:rPr>
          <w:szCs w:val="24"/>
        </w:rPr>
        <w:t>jídelny</w:t>
      </w:r>
      <w:r>
        <w:rPr>
          <w:szCs w:val="24"/>
        </w:rPr>
        <w:t>.</w:t>
      </w:r>
      <w:r w:rsidRPr="00294404">
        <w:rPr>
          <w:szCs w:val="24"/>
        </w:rPr>
        <w:t xml:space="preserve"> </w:t>
      </w:r>
    </w:p>
    <w:p w14:paraId="045795B4" w14:textId="77777777" w:rsidR="00D341B5" w:rsidRPr="00E833E6" w:rsidRDefault="00D341B5" w:rsidP="00D341B5">
      <w:pPr>
        <w:rPr>
          <w:szCs w:val="24"/>
          <w:u w:val="single"/>
        </w:rPr>
      </w:pPr>
    </w:p>
    <w:p w14:paraId="2F16DE94" w14:textId="3293E3CF" w:rsidR="00D341B5" w:rsidRPr="002330A0" w:rsidRDefault="00D341B5" w:rsidP="00D341B5">
      <w:pPr>
        <w:ind w:left="705" w:hanging="705"/>
        <w:rPr>
          <w:szCs w:val="24"/>
        </w:rPr>
      </w:pPr>
      <w:r>
        <w:rPr>
          <w:szCs w:val="24"/>
        </w:rPr>
        <w:t>1</w:t>
      </w:r>
      <w:r w:rsidR="00E61A7C">
        <w:rPr>
          <w:szCs w:val="24"/>
        </w:rPr>
        <w:t>3</w:t>
      </w:r>
      <w:r w:rsidRPr="002330A0">
        <w:rPr>
          <w:szCs w:val="24"/>
        </w:rPr>
        <w:t xml:space="preserve">. </w:t>
      </w:r>
      <w:r>
        <w:rPr>
          <w:szCs w:val="24"/>
        </w:rPr>
        <w:t>5</w:t>
      </w:r>
      <w:r w:rsidRPr="002330A0">
        <w:rPr>
          <w:szCs w:val="24"/>
        </w:rPr>
        <w:tab/>
        <w:t>Obědy je možné odhlásit nebo přihlásit vždy den předem</w:t>
      </w:r>
      <w:r>
        <w:rPr>
          <w:szCs w:val="24"/>
        </w:rPr>
        <w:t xml:space="preserve">. </w:t>
      </w:r>
      <w:r w:rsidRPr="002330A0">
        <w:rPr>
          <w:szCs w:val="24"/>
        </w:rPr>
        <w:t>Neodhlášený oběd (v případě náhlého onemocnění) si mohou rodiče vyzvednout a odnést ve vlastních nádobách v době vydávání obědů</w:t>
      </w:r>
      <w:r>
        <w:rPr>
          <w:szCs w:val="24"/>
        </w:rPr>
        <w:t>,</w:t>
      </w:r>
      <w:r w:rsidRPr="002330A0">
        <w:rPr>
          <w:szCs w:val="24"/>
        </w:rPr>
        <w:t xml:space="preserve"> pouze v první den nepřítomnosti. </w:t>
      </w:r>
    </w:p>
    <w:p w14:paraId="1B65927C" w14:textId="77777777" w:rsidR="00D341B5" w:rsidRDefault="00D341B5" w:rsidP="00D341B5">
      <w:pPr>
        <w:rPr>
          <w:szCs w:val="24"/>
        </w:rPr>
      </w:pPr>
      <w:bookmarkStart w:id="13" w:name="_Toc333688248"/>
    </w:p>
    <w:p w14:paraId="22B153CC" w14:textId="77777777" w:rsidR="00D341B5" w:rsidRDefault="00D341B5" w:rsidP="00D341B5">
      <w:pPr>
        <w:rPr>
          <w:szCs w:val="24"/>
        </w:rPr>
      </w:pPr>
    </w:p>
    <w:p w14:paraId="07E88E28" w14:textId="77777777" w:rsidR="00D341B5" w:rsidRPr="002D44C5" w:rsidRDefault="00D341B5" w:rsidP="00D341B5">
      <w:pPr>
        <w:pStyle w:val="Nadpis3"/>
        <w:ind w:left="567" w:hanging="567"/>
        <w:rPr>
          <w:caps/>
          <w:szCs w:val="24"/>
          <w:u w:val="single"/>
        </w:rPr>
      </w:pPr>
      <w:bookmarkStart w:id="14" w:name="_Toc333688249"/>
      <w:bookmarkEnd w:id="13"/>
      <w:r w:rsidRPr="002D44C5">
        <w:rPr>
          <w:u w:val="single"/>
        </w:rPr>
        <w:t>III. Podmínky zajištění bezpečnosti a ochrany zdraví dětí a jejich ochrany před sociálně patologickými jevy a před projevy diskriminace, nepřátelství nebo násilí</w:t>
      </w:r>
      <w:bookmarkEnd w:id="14"/>
    </w:p>
    <w:p w14:paraId="7FA24E39" w14:textId="77777777" w:rsidR="00D341B5" w:rsidRDefault="00D341B5" w:rsidP="00D341B5">
      <w:pPr>
        <w:rPr>
          <w:szCs w:val="24"/>
        </w:rPr>
      </w:pPr>
    </w:p>
    <w:p w14:paraId="109FDBAB" w14:textId="3C2ECD70" w:rsidR="00D341B5" w:rsidRDefault="00D341B5" w:rsidP="00D341B5">
      <w:pPr>
        <w:pStyle w:val="Nadpis3"/>
      </w:pPr>
      <w:bookmarkStart w:id="15" w:name="_Toc333688250"/>
      <w:r>
        <w:t>1</w:t>
      </w:r>
      <w:r w:rsidR="00E61A7C">
        <w:t>4</w:t>
      </w:r>
      <w:r>
        <w:t>. Péče o zdraví a bezpečnost dětí při vzdělávání</w:t>
      </w:r>
      <w:bookmarkEnd w:id="15"/>
      <w:r>
        <w:t xml:space="preserve"> </w:t>
      </w:r>
    </w:p>
    <w:p w14:paraId="5FBAE571" w14:textId="77777777" w:rsidR="00D341B5" w:rsidRDefault="00D341B5" w:rsidP="00D341B5">
      <w:pPr>
        <w:rPr>
          <w:szCs w:val="24"/>
        </w:rPr>
      </w:pPr>
    </w:p>
    <w:p w14:paraId="20011457" w14:textId="3609320D" w:rsidR="00313931" w:rsidRPr="00313931" w:rsidRDefault="00E61A7C" w:rsidP="00313931">
      <w:pPr>
        <w:ind w:left="705" w:hanging="705"/>
        <w:rPr>
          <w:szCs w:val="24"/>
        </w:rPr>
      </w:pPr>
      <w:r>
        <w:rPr>
          <w:szCs w:val="24"/>
        </w:rPr>
        <w:t>14</w:t>
      </w:r>
      <w:r w:rsidR="00D341B5">
        <w:rPr>
          <w:szCs w:val="24"/>
        </w:rPr>
        <w:t>. 1</w:t>
      </w:r>
      <w:r w:rsidR="00D341B5">
        <w:rPr>
          <w:szCs w:val="24"/>
        </w:rPr>
        <w:tab/>
        <w:t>Mateřská škola vykonává dohled nad dítětem od doby, kdy je učitelka převezme od zákonného zástupce nebo jím pověřené osoby, až do doby, kdy je učitelka předá zpět zákonnému zástupci nebo jím pověřené osobě.</w:t>
      </w:r>
      <w:r w:rsidR="00313931" w:rsidRPr="00313931">
        <w:rPr>
          <w:color w:val="4F81BD" w:themeColor="accent1"/>
          <w:szCs w:val="24"/>
        </w:rPr>
        <w:t xml:space="preserve"> </w:t>
      </w:r>
      <w:r w:rsidR="00313931" w:rsidRPr="00313931">
        <w:rPr>
          <w:szCs w:val="24"/>
        </w:rPr>
        <w:t xml:space="preserve">Zákonný zástupce nebo jím pověřená osoba přivede osobně </w:t>
      </w:r>
      <w:r w:rsidR="00D01011">
        <w:rPr>
          <w:szCs w:val="24"/>
        </w:rPr>
        <w:t xml:space="preserve">dítě </w:t>
      </w:r>
      <w:r w:rsidR="00313931" w:rsidRPr="00313931">
        <w:rPr>
          <w:szCs w:val="24"/>
        </w:rPr>
        <w:t>do třídy a počká, dokud učitelka nenaváže oční kontakt, pak teprve odchází.</w:t>
      </w:r>
    </w:p>
    <w:p w14:paraId="647623D9" w14:textId="77777777" w:rsidR="00313931" w:rsidRPr="00313931" w:rsidRDefault="00313931" w:rsidP="00313931">
      <w:pPr>
        <w:ind w:left="705" w:hanging="705"/>
        <w:rPr>
          <w:szCs w:val="24"/>
        </w:rPr>
      </w:pPr>
    </w:p>
    <w:p w14:paraId="234A184C" w14:textId="77777777" w:rsidR="00313931" w:rsidRPr="00313931" w:rsidRDefault="00313931" w:rsidP="00313931">
      <w:pPr>
        <w:ind w:left="705" w:hanging="705"/>
        <w:rPr>
          <w:szCs w:val="24"/>
        </w:rPr>
      </w:pPr>
      <w:r w:rsidRPr="00313931">
        <w:rPr>
          <w:szCs w:val="24"/>
        </w:rPr>
        <w:t xml:space="preserve">           </w:t>
      </w:r>
      <w:r w:rsidRPr="00313931">
        <w:t>Při akcích určených pro rodiče s</w:t>
      </w:r>
      <w:r w:rsidR="00D01011">
        <w:t> </w:t>
      </w:r>
      <w:r w:rsidRPr="00313931">
        <w:t>dětmi</w:t>
      </w:r>
      <w:r w:rsidR="00D01011">
        <w:t>,</w:t>
      </w:r>
      <w:r w:rsidRPr="00313931">
        <w:t xml:space="preserve"> za své děti odpovídají zákonní zástupci či jimi pověřené osoby.</w:t>
      </w:r>
    </w:p>
    <w:p w14:paraId="6C92D4A1" w14:textId="77777777" w:rsidR="00313931" w:rsidRPr="00E3300F" w:rsidRDefault="00313931" w:rsidP="00313931">
      <w:pPr>
        <w:ind w:left="705" w:hanging="705"/>
        <w:rPr>
          <w:color w:val="4F81BD" w:themeColor="accent1"/>
          <w:szCs w:val="24"/>
        </w:rPr>
      </w:pPr>
    </w:p>
    <w:p w14:paraId="57F40718" w14:textId="77777777" w:rsidR="00D341B5" w:rsidRDefault="00D341B5" w:rsidP="00D341B5">
      <w:pPr>
        <w:ind w:left="705" w:hanging="705"/>
        <w:rPr>
          <w:szCs w:val="24"/>
        </w:rPr>
      </w:pPr>
    </w:p>
    <w:p w14:paraId="47C0FF0E" w14:textId="77777777" w:rsidR="00D341B5" w:rsidRPr="00AC427F" w:rsidRDefault="00D341B5" w:rsidP="00D341B5">
      <w:pPr>
        <w:rPr>
          <w:color w:val="92D050"/>
          <w:szCs w:val="24"/>
        </w:rPr>
      </w:pPr>
    </w:p>
    <w:p w14:paraId="5205A609" w14:textId="2509D9B7" w:rsidR="00313931" w:rsidRPr="00313931" w:rsidRDefault="00D341B5" w:rsidP="00313931">
      <w:pPr>
        <w:ind w:left="705" w:hanging="705"/>
        <w:rPr>
          <w:szCs w:val="24"/>
        </w:rPr>
      </w:pPr>
      <w:r>
        <w:rPr>
          <w:szCs w:val="24"/>
        </w:rPr>
        <w:t>1</w:t>
      </w:r>
      <w:r w:rsidR="00E61A7C">
        <w:rPr>
          <w:szCs w:val="24"/>
        </w:rPr>
        <w:t>4</w:t>
      </w:r>
      <w:r>
        <w:rPr>
          <w:szCs w:val="24"/>
        </w:rPr>
        <w:t xml:space="preserve">. </w:t>
      </w:r>
      <w:r w:rsidR="0048518C">
        <w:rPr>
          <w:szCs w:val="24"/>
        </w:rPr>
        <w:t>2</w:t>
      </w:r>
      <w:r>
        <w:rPr>
          <w:szCs w:val="24"/>
        </w:rPr>
        <w:tab/>
      </w:r>
      <w:r w:rsidR="00313931" w:rsidRPr="00313931">
        <w:rPr>
          <w:szCs w:val="24"/>
        </w:rPr>
        <w:t>Do mateřské školy je možné přivést dítě pouze zcela</w:t>
      </w:r>
      <w:r w:rsidR="00D01011">
        <w:rPr>
          <w:szCs w:val="24"/>
        </w:rPr>
        <w:t xml:space="preserve"> zdravé</w:t>
      </w:r>
      <w:r w:rsidR="00313931" w:rsidRPr="00313931">
        <w:rPr>
          <w:szCs w:val="24"/>
        </w:rPr>
        <w:t>, to je bez známek jakéhokoliv akutního infekčního onemocnění nebo parazitárního napadení.</w:t>
      </w:r>
    </w:p>
    <w:p w14:paraId="3DBF7AF7" w14:textId="77777777" w:rsidR="00313931" w:rsidRPr="00313931" w:rsidRDefault="00313931" w:rsidP="00313931">
      <w:pPr>
        <w:ind w:left="705" w:hanging="705"/>
        <w:rPr>
          <w:szCs w:val="24"/>
        </w:rPr>
      </w:pPr>
      <w:r w:rsidRPr="00313931">
        <w:rPr>
          <w:szCs w:val="24"/>
        </w:rPr>
        <w:t xml:space="preserve">            Za akutní infekční onemocnění se považuje: </w:t>
      </w:r>
    </w:p>
    <w:p w14:paraId="75DD2B72" w14:textId="77777777" w:rsidR="00313931" w:rsidRPr="00313931" w:rsidRDefault="00313931" w:rsidP="00313931">
      <w:pPr>
        <w:pStyle w:val="Odstavecseseznamem"/>
        <w:numPr>
          <w:ilvl w:val="0"/>
          <w:numId w:val="15"/>
        </w:numPr>
        <w:rPr>
          <w:szCs w:val="24"/>
        </w:rPr>
      </w:pPr>
      <w:r w:rsidRPr="00313931">
        <w:rPr>
          <w:szCs w:val="24"/>
        </w:rPr>
        <w:t xml:space="preserve">virová </w:t>
      </w:r>
      <w:proofErr w:type="gramStart"/>
      <w:r w:rsidRPr="00313931">
        <w:rPr>
          <w:szCs w:val="24"/>
        </w:rPr>
        <w:t>rýma</w:t>
      </w:r>
      <w:proofErr w:type="gramEnd"/>
      <w:r w:rsidRPr="00313931">
        <w:rPr>
          <w:szCs w:val="24"/>
        </w:rPr>
        <w:t xml:space="preserve"> a to i bez zvýšené teploty</w:t>
      </w:r>
    </w:p>
    <w:p w14:paraId="40D8ACD3" w14:textId="77777777" w:rsidR="00313931" w:rsidRPr="00313931" w:rsidRDefault="00313931" w:rsidP="00313931">
      <w:pPr>
        <w:pStyle w:val="Odstavecseseznamem"/>
        <w:numPr>
          <w:ilvl w:val="0"/>
          <w:numId w:val="15"/>
        </w:numPr>
        <w:rPr>
          <w:szCs w:val="24"/>
        </w:rPr>
      </w:pPr>
      <w:r w:rsidRPr="00313931">
        <w:rPr>
          <w:szCs w:val="24"/>
        </w:rPr>
        <w:t xml:space="preserve">bakteriální </w:t>
      </w:r>
      <w:proofErr w:type="gramStart"/>
      <w:r w:rsidRPr="00313931">
        <w:rPr>
          <w:szCs w:val="24"/>
        </w:rPr>
        <w:t>rýma</w:t>
      </w:r>
      <w:proofErr w:type="gramEnd"/>
      <w:r w:rsidRPr="00313931">
        <w:rPr>
          <w:szCs w:val="24"/>
        </w:rPr>
        <w:t xml:space="preserve"> a to i bez zvýšené teploty</w:t>
      </w:r>
    </w:p>
    <w:p w14:paraId="536AF098" w14:textId="77777777" w:rsidR="00313931" w:rsidRPr="00313931" w:rsidRDefault="00313931" w:rsidP="00313931">
      <w:pPr>
        <w:pStyle w:val="Odstavecseseznamem"/>
        <w:numPr>
          <w:ilvl w:val="0"/>
          <w:numId w:val="15"/>
        </w:numPr>
        <w:rPr>
          <w:szCs w:val="24"/>
        </w:rPr>
      </w:pPr>
      <w:r w:rsidRPr="00313931">
        <w:rPr>
          <w:szCs w:val="24"/>
        </w:rPr>
        <w:t xml:space="preserve">intenzivní </w:t>
      </w:r>
      <w:proofErr w:type="gramStart"/>
      <w:r w:rsidRPr="00313931">
        <w:rPr>
          <w:szCs w:val="24"/>
        </w:rPr>
        <w:t>kašel</w:t>
      </w:r>
      <w:proofErr w:type="gramEnd"/>
      <w:r w:rsidRPr="00313931">
        <w:rPr>
          <w:szCs w:val="24"/>
        </w:rPr>
        <w:t xml:space="preserve"> a to i bez zvýšené tělesné teploty</w:t>
      </w:r>
    </w:p>
    <w:p w14:paraId="489CDE2C" w14:textId="77777777" w:rsidR="00313931" w:rsidRPr="00313931" w:rsidRDefault="00313931" w:rsidP="00313931">
      <w:pPr>
        <w:pStyle w:val="Odstavecseseznamem"/>
        <w:numPr>
          <w:ilvl w:val="0"/>
          <w:numId w:val="15"/>
        </w:numPr>
        <w:rPr>
          <w:szCs w:val="24"/>
        </w:rPr>
      </w:pPr>
      <w:r w:rsidRPr="00313931">
        <w:rPr>
          <w:szCs w:val="24"/>
        </w:rPr>
        <w:t>onemocnění, které se vysévá vyrážkou na kůži –</w:t>
      </w:r>
      <w:r w:rsidR="00D01011">
        <w:rPr>
          <w:szCs w:val="24"/>
        </w:rPr>
        <w:t xml:space="preserve"> </w:t>
      </w:r>
      <w:r w:rsidRPr="00313931">
        <w:rPr>
          <w:szCs w:val="24"/>
        </w:rPr>
        <w:t xml:space="preserve">plané neštovice, 5. nemoc, 6. </w:t>
      </w:r>
    </w:p>
    <w:p w14:paraId="4504077D" w14:textId="77777777" w:rsidR="00313931" w:rsidRPr="00D01011" w:rsidRDefault="00D01011" w:rsidP="00D01011">
      <w:pPr>
        <w:rPr>
          <w:szCs w:val="24"/>
        </w:rPr>
      </w:pPr>
      <w:r>
        <w:rPr>
          <w:szCs w:val="24"/>
        </w:rPr>
        <w:t xml:space="preserve">                        </w:t>
      </w:r>
      <w:r w:rsidR="00313931" w:rsidRPr="00D01011">
        <w:rPr>
          <w:szCs w:val="24"/>
        </w:rPr>
        <w:t>nemoc, syndrom ruka-</w:t>
      </w:r>
      <w:proofErr w:type="gramStart"/>
      <w:r w:rsidR="00313931" w:rsidRPr="00D01011">
        <w:rPr>
          <w:szCs w:val="24"/>
        </w:rPr>
        <w:t>noha- ústa</w:t>
      </w:r>
      <w:proofErr w:type="gramEnd"/>
      <w:r w:rsidR="00313931" w:rsidRPr="00D01011">
        <w:rPr>
          <w:szCs w:val="24"/>
        </w:rPr>
        <w:t>, spála, impetigo</w:t>
      </w:r>
    </w:p>
    <w:p w14:paraId="46A02784" w14:textId="77777777" w:rsidR="00313931" w:rsidRPr="00313931" w:rsidRDefault="00313931" w:rsidP="00313931">
      <w:pPr>
        <w:pStyle w:val="Odstavecseseznamem"/>
        <w:numPr>
          <w:ilvl w:val="0"/>
          <w:numId w:val="15"/>
        </w:numPr>
        <w:rPr>
          <w:szCs w:val="24"/>
        </w:rPr>
      </w:pPr>
      <w:r w:rsidRPr="00313931">
        <w:rPr>
          <w:szCs w:val="24"/>
        </w:rPr>
        <w:t>průjem, zvracení a to i 3 dny poté, co již dítě nemá průjem a nezvrací</w:t>
      </w:r>
    </w:p>
    <w:p w14:paraId="0918DC62" w14:textId="77777777" w:rsidR="00313931" w:rsidRPr="00313931" w:rsidRDefault="00313931" w:rsidP="00313931">
      <w:pPr>
        <w:pStyle w:val="Odstavecseseznamem"/>
        <w:numPr>
          <w:ilvl w:val="0"/>
          <w:numId w:val="15"/>
        </w:numPr>
        <w:rPr>
          <w:szCs w:val="24"/>
        </w:rPr>
      </w:pPr>
      <w:r w:rsidRPr="00313931">
        <w:rPr>
          <w:szCs w:val="24"/>
        </w:rPr>
        <w:t>zánět spojivek</w:t>
      </w:r>
    </w:p>
    <w:p w14:paraId="19CB3E85" w14:textId="77777777" w:rsidR="00313931" w:rsidRPr="00313931" w:rsidRDefault="00313931" w:rsidP="00313931">
      <w:pPr>
        <w:pStyle w:val="Odstavecseseznamem"/>
        <w:numPr>
          <w:ilvl w:val="0"/>
          <w:numId w:val="15"/>
        </w:numPr>
        <w:rPr>
          <w:szCs w:val="24"/>
        </w:rPr>
      </w:pPr>
      <w:r w:rsidRPr="00313931">
        <w:rPr>
          <w:szCs w:val="24"/>
        </w:rPr>
        <w:t>zvýšená teplota a horečka</w:t>
      </w:r>
    </w:p>
    <w:p w14:paraId="252A4085" w14:textId="77777777" w:rsidR="00313931" w:rsidRPr="00313931" w:rsidRDefault="00313931" w:rsidP="00313931">
      <w:pPr>
        <w:ind w:left="709"/>
        <w:rPr>
          <w:szCs w:val="24"/>
        </w:rPr>
      </w:pPr>
      <w:r w:rsidRPr="00313931">
        <w:rPr>
          <w:szCs w:val="24"/>
        </w:rPr>
        <w:t>Za par</w:t>
      </w:r>
      <w:r w:rsidR="00D01011">
        <w:rPr>
          <w:szCs w:val="24"/>
        </w:rPr>
        <w:t>azitární onemocnění se považuje</w:t>
      </w:r>
      <w:r w:rsidRPr="00313931">
        <w:rPr>
          <w:szCs w:val="24"/>
        </w:rPr>
        <w:t>:</w:t>
      </w:r>
    </w:p>
    <w:p w14:paraId="60F9FDBD" w14:textId="77777777" w:rsidR="00313931" w:rsidRPr="00313931" w:rsidRDefault="00313931" w:rsidP="00313931">
      <w:pPr>
        <w:pStyle w:val="Odstavecseseznamem"/>
        <w:numPr>
          <w:ilvl w:val="0"/>
          <w:numId w:val="14"/>
        </w:numPr>
        <w:ind w:left="1134" w:firstLine="0"/>
        <w:rPr>
          <w:szCs w:val="24"/>
        </w:rPr>
      </w:pPr>
      <w:proofErr w:type="spellStart"/>
      <w:r w:rsidRPr="00313931">
        <w:rPr>
          <w:szCs w:val="24"/>
        </w:rPr>
        <w:t>pedikulóza</w:t>
      </w:r>
      <w:proofErr w:type="spellEnd"/>
      <w:r w:rsidRPr="00313931">
        <w:rPr>
          <w:szCs w:val="24"/>
        </w:rPr>
        <w:t xml:space="preserve"> / veš dětská/, dítě může školka přijmout až tehdy, je-li zcela </w:t>
      </w:r>
    </w:p>
    <w:p w14:paraId="71882A2D" w14:textId="77777777" w:rsidR="00313931" w:rsidRPr="00313931" w:rsidRDefault="00313931" w:rsidP="00313931">
      <w:pPr>
        <w:ind w:left="1134"/>
        <w:rPr>
          <w:szCs w:val="24"/>
        </w:rPr>
      </w:pPr>
      <w:r w:rsidRPr="00313931">
        <w:rPr>
          <w:szCs w:val="24"/>
        </w:rPr>
        <w:t xml:space="preserve">    odvšivené, bez hnid a živých vší</w:t>
      </w:r>
    </w:p>
    <w:p w14:paraId="0FC6FD7B" w14:textId="77777777" w:rsidR="00313931" w:rsidRDefault="00313931" w:rsidP="00313931">
      <w:pPr>
        <w:pStyle w:val="Odstavecseseznamem"/>
        <w:numPr>
          <w:ilvl w:val="0"/>
          <w:numId w:val="14"/>
        </w:numPr>
        <w:ind w:left="1134" w:firstLine="0"/>
        <w:rPr>
          <w:szCs w:val="24"/>
        </w:rPr>
      </w:pPr>
      <w:r w:rsidRPr="00313931">
        <w:rPr>
          <w:szCs w:val="24"/>
        </w:rPr>
        <w:t>roup dětský</w:t>
      </w:r>
    </w:p>
    <w:p w14:paraId="5FF71858" w14:textId="77777777" w:rsidR="00313931" w:rsidRPr="00313931" w:rsidRDefault="00313931" w:rsidP="00313931">
      <w:pPr>
        <w:pStyle w:val="Odstavecseseznamem"/>
        <w:numPr>
          <w:ilvl w:val="0"/>
          <w:numId w:val="14"/>
        </w:numPr>
        <w:ind w:left="1134" w:firstLine="0"/>
        <w:rPr>
          <w:szCs w:val="24"/>
        </w:rPr>
      </w:pPr>
      <w:r>
        <w:rPr>
          <w:szCs w:val="24"/>
        </w:rPr>
        <w:t>svrab</w:t>
      </w:r>
    </w:p>
    <w:p w14:paraId="256DDECF" w14:textId="77777777" w:rsidR="00313931" w:rsidRPr="00313931" w:rsidRDefault="00313931" w:rsidP="00313931">
      <w:pPr>
        <w:pStyle w:val="Odstavecseseznamem"/>
        <w:ind w:left="1571"/>
        <w:rPr>
          <w:color w:val="4F81BD" w:themeColor="accent1"/>
          <w:szCs w:val="24"/>
        </w:rPr>
      </w:pPr>
    </w:p>
    <w:p w14:paraId="030961D3" w14:textId="77777777" w:rsidR="00D341B5" w:rsidRPr="00313931" w:rsidRDefault="00313931" w:rsidP="00D341B5">
      <w:pPr>
        <w:ind w:left="705" w:hanging="705"/>
        <w:rPr>
          <w:szCs w:val="24"/>
        </w:rPr>
      </w:pPr>
      <w:r>
        <w:rPr>
          <w:szCs w:val="24"/>
        </w:rPr>
        <w:t xml:space="preserve">           </w:t>
      </w:r>
      <w:r w:rsidR="00D341B5">
        <w:rPr>
          <w:szCs w:val="24"/>
        </w:rPr>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r w:rsidRPr="00313931">
        <w:rPr>
          <w:szCs w:val="24"/>
        </w:rPr>
        <w:t>Mateřská škola má právo ihned a kdykoliv během dne odeslat dítě do domácího léčení, pokud má podezření, že je dítě akutně nemocné nebo má parazitární onemocnění.</w:t>
      </w:r>
    </w:p>
    <w:p w14:paraId="19FA9F17" w14:textId="77777777" w:rsidR="00313931" w:rsidRPr="00313931" w:rsidRDefault="00313931" w:rsidP="00D341B5">
      <w:pPr>
        <w:ind w:left="705" w:hanging="705"/>
        <w:rPr>
          <w:szCs w:val="24"/>
        </w:rPr>
      </w:pPr>
    </w:p>
    <w:p w14:paraId="3EB5FB1E" w14:textId="77777777" w:rsidR="00313931" w:rsidRPr="00313931" w:rsidRDefault="00313931" w:rsidP="00313931">
      <w:pPr>
        <w:ind w:left="705" w:hanging="705"/>
        <w:rPr>
          <w:szCs w:val="24"/>
        </w:rPr>
      </w:pPr>
      <w:r w:rsidRPr="00313931">
        <w:rPr>
          <w:szCs w:val="24"/>
        </w:rPr>
        <w:t xml:space="preserve">            Rodiče mají povinnost mateřské škole nahlásit infekční a parazitární onemocnění u svého dítěte, aby se zamezilo dalšímu šíření.</w:t>
      </w:r>
    </w:p>
    <w:p w14:paraId="666F7C7F" w14:textId="77777777" w:rsidR="00313931" w:rsidRPr="00313931" w:rsidRDefault="00313931" w:rsidP="00313931">
      <w:pPr>
        <w:ind w:left="705" w:hanging="705"/>
        <w:rPr>
          <w:szCs w:val="24"/>
        </w:rPr>
      </w:pPr>
      <w:r w:rsidRPr="00313931">
        <w:rPr>
          <w:szCs w:val="24"/>
        </w:rPr>
        <w:t xml:space="preserve">            Na základě informace od rodičů má mateřská škola povinnost informovat ostatní rodiče, že se v mateřské škole vyskytlo infekční nebo parazitární onemocnění.</w:t>
      </w:r>
    </w:p>
    <w:p w14:paraId="5E0802BB" w14:textId="77777777" w:rsidR="00313931" w:rsidRPr="00313931" w:rsidRDefault="00313931" w:rsidP="00313931">
      <w:pPr>
        <w:ind w:left="705" w:hanging="705"/>
        <w:rPr>
          <w:szCs w:val="24"/>
        </w:rPr>
      </w:pPr>
    </w:p>
    <w:p w14:paraId="745D9DAB" w14:textId="77777777" w:rsidR="00313931" w:rsidRPr="00313931" w:rsidRDefault="00313931" w:rsidP="00313931">
      <w:pPr>
        <w:ind w:left="705" w:hanging="705"/>
        <w:rPr>
          <w:szCs w:val="24"/>
        </w:rPr>
      </w:pPr>
      <w:r w:rsidRPr="00313931">
        <w:rPr>
          <w:szCs w:val="24"/>
        </w:rPr>
        <w:t xml:space="preserve">            Pokud má dítě chronické onemocnění, jako je alergie, je nutné mateřské škole předložit potvrzení lékaře.</w:t>
      </w:r>
    </w:p>
    <w:p w14:paraId="46768BE0" w14:textId="77777777" w:rsidR="00313931" w:rsidRPr="00313931" w:rsidRDefault="00313931" w:rsidP="00313931">
      <w:pPr>
        <w:ind w:left="705" w:hanging="705"/>
        <w:rPr>
          <w:szCs w:val="24"/>
        </w:rPr>
      </w:pPr>
    </w:p>
    <w:p w14:paraId="4CE0F9CC" w14:textId="2D020441" w:rsidR="00313931" w:rsidRPr="00313931" w:rsidRDefault="00313931" w:rsidP="00D01011">
      <w:pPr>
        <w:ind w:left="705" w:hanging="705"/>
        <w:rPr>
          <w:szCs w:val="24"/>
        </w:rPr>
      </w:pPr>
      <w:r w:rsidRPr="00313931">
        <w:rPr>
          <w:szCs w:val="24"/>
        </w:rPr>
        <w:t xml:space="preserve">         </w:t>
      </w:r>
      <w:r w:rsidR="00D01011">
        <w:rPr>
          <w:szCs w:val="24"/>
        </w:rPr>
        <w:t xml:space="preserve">  Mateřská škola nemá povinnost</w:t>
      </w:r>
      <w:r w:rsidRPr="00313931">
        <w:rPr>
          <w:szCs w:val="24"/>
        </w:rPr>
        <w:t xml:space="preserve"> dětem v mateřské škole podávat jakékoliv léky a léčivé přípravky. V případě, že dítě potřebuje v neodkladné situaci v rámci první pomoci, podat lék, je nutné písemně požádat školu v „Žádosti zákonného zástupce o podávání léků v mateřské škole“ a doložit potřebnost zprávou od lékaře. V případě kladného vyřízení žádosti je rodič povinen se osobně dostavit a sepsat na </w:t>
      </w:r>
      <w:proofErr w:type="gramStart"/>
      <w:r w:rsidRPr="00313931">
        <w:rPr>
          <w:szCs w:val="24"/>
        </w:rPr>
        <w:t>místě  “</w:t>
      </w:r>
      <w:proofErr w:type="gramEnd"/>
      <w:r w:rsidRPr="00313931">
        <w:rPr>
          <w:szCs w:val="24"/>
        </w:rPr>
        <w:t>Protokol o podávání léků“.</w:t>
      </w:r>
    </w:p>
    <w:p w14:paraId="6DDBF6C0" w14:textId="77777777" w:rsidR="00313931" w:rsidRPr="00313931" w:rsidRDefault="00313931" w:rsidP="00313931">
      <w:pPr>
        <w:ind w:left="705" w:hanging="705"/>
        <w:rPr>
          <w:szCs w:val="24"/>
        </w:rPr>
      </w:pPr>
      <w:r w:rsidRPr="00313931">
        <w:rPr>
          <w:szCs w:val="24"/>
        </w:rPr>
        <w:t xml:space="preserve">            Pokud mateřská škola žádost rodiče o podávání léků zamítne, rodič je povinen zajistit podání léků sám.</w:t>
      </w:r>
    </w:p>
    <w:p w14:paraId="2A961651" w14:textId="77777777" w:rsidR="00313931" w:rsidRPr="00313931" w:rsidRDefault="00313931" w:rsidP="00313931">
      <w:pPr>
        <w:ind w:left="705" w:hanging="705"/>
        <w:rPr>
          <w:szCs w:val="24"/>
        </w:rPr>
      </w:pPr>
    </w:p>
    <w:p w14:paraId="5AE2F0EC" w14:textId="77777777" w:rsidR="00313931" w:rsidRDefault="00313931" w:rsidP="00D341B5">
      <w:pPr>
        <w:ind w:left="705" w:hanging="705"/>
        <w:rPr>
          <w:szCs w:val="24"/>
        </w:rPr>
      </w:pPr>
    </w:p>
    <w:p w14:paraId="4F418339" w14:textId="77777777" w:rsidR="00D341B5" w:rsidRDefault="00D341B5" w:rsidP="00D341B5">
      <w:pPr>
        <w:rPr>
          <w:szCs w:val="24"/>
        </w:rPr>
      </w:pPr>
    </w:p>
    <w:p w14:paraId="1F53F45B" w14:textId="2E82EA59" w:rsidR="00D341B5" w:rsidRDefault="00D341B5" w:rsidP="0048518C">
      <w:pPr>
        <w:ind w:left="709" w:hanging="709"/>
        <w:rPr>
          <w:szCs w:val="24"/>
        </w:rPr>
      </w:pPr>
      <w:r>
        <w:rPr>
          <w:szCs w:val="24"/>
        </w:rPr>
        <w:t>1</w:t>
      </w:r>
      <w:r w:rsidR="00E61A7C">
        <w:rPr>
          <w:szCs w:val="24"/>
        </w:rPr>
        <w:t>4</w:t>
      </w:r>
      <w:r>
        <w:rPr>
          <w:szCs w:val="24"/>
        </w:rPr>
        <w:t xml:space="preserve">. </w:t>
      </w:r>
      <w:r w:rsidR="0048518C">
        <w:rPr>
          <w:szCs w:val="24"/>
        </w:rPr>
        <w:t>3</w:t>
      </w:r>
      <w:r>
        <w:rPr>
          <w:szCs w:val="24"/>
        </w:rPr>
        <w:tab/>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w:t>
      </w:r>
      <w:r>
        <w:rPr>
          <w:szCs w:val="24"/>
        </w:rPr>
        <w:lastRenderedPageBreak/>
        <w:t>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14:paraId="72D207F2" w14:textId="77777777" w:rsidR="00D341B5" w:rsidRPr="00294404" w:rsidRDefault="00D341B5" w:rsidP="00D341B5">
      <w:pPr>
        <w:ind w:left="709" w:hanging="709"/>
        <w:rPr>
          <w:szCs w:val="24"/>
        </w:rPr>
      </w:pPr>
    </w:p>
    <w:p w14:paraId="7E87B44A" w14:textId="77777777" w:rsidR="00D341B5" w:rsidRPr="002D44C5" w:rsidRDefault="001505ED" w:rsidP="00D341B5">
      <w:pPr>
        <w:rPr>
          <w:b/>
          <w:szCs w:val="24"/>
          <w:u w:val="single"/>
        </w:rPr>
      </w:pPr>
      <w:bookmarkStart w:id="16" w:name="_Toc333688252"/>
      <w:r>
        <w:rPr>
          <w:b/>
          <w:u w:val="single"/>
        </w:rPr>
        <w:t xml:space="preserve"> IV.</w:t>
      </w:r>
      <w:r>
        <w:rPr>
          <w:b/>
          <w:u w:val="single"/>
        </w:rPr>
        <w:tab/>
        <w:t>Zacházení s</w:t>
      </w:r>
      <w:r w:rsidR="00D341B5" w:rsidRPr="002D44C5">
        <w:rPr>
          <w:b/>
          <w:u w:val="single"/>
        </w:rPr>
        <w:t xml:space="preserve"> majetkem mateřské školy</w:t>
      </w:r>
      <w:bookmarkEnd w:id="16"/>
    </w:p>
    <w:p w14:paraId="371C71F2" w14:textId="77777777" w:rsidR="00D341B5" w:rsidRDefault="00D341B5" w:rsidP="00D341B5">
      <w:pPr>
        <w:pStyle w:val="Nadpis4"/>
        <w:ind w:firstLine="141"/>
        <w:rPr>
          <w:b/>
          <w:szCs w:val="24"/>
        </w:rPr>
      </w:pPr>
    </w:p>
    <w:p w14:paraId="594C1C84" w14:textId="58FC1BE1" w:rsidR="00D341B5" w:rsidRDefault="00D341B5" w:rsidP="0048518C">
      <w:pPr>
        <w:ind w:left="709" w:hanging="709"/>
        <w:rPr>
          <w:szCs w:val="24"/>
        </w:rPr>
      </w:pPr>
      <w:r>
        <w:rPr>
          <w:szCs w:val="24"/>
        </w:rPr>
        <w:t>1</w:t>
      </w:r>
      <w:r w:rsidR="00E61A7C">
        <w:rPr>
          <w:szCs w:val="24"/>
        </w:rPr>
        <w:t>5</w:t>
      </w:r>
      <w:r>
        <w:rPr>
          <w:szCs w:val="24"/>
        </w:rPr>
        <w:t>. 1</w:t>
      </w:r>
      <w:r>
        <w:rPr>
          <w:szCs w:val="24"/>
        </w:rPr>
        <w:tab/>
        <w:t>Po dobu vzdělávání a při pobytu dítěte v mateřské škole zajišťují pedagogičtí pracovníci, aby děti zacházely šetrně s učebními pomůckami, hračkami a dalšími vzdělávacími potřebami a nepoškozovaly ostatní majetek mateřské školy. Zároveň jsou vedeni ke spolupodílení se na péči o zpříjemnění interiéru i exteriéru školy.</w:t>
      </w:r>
    </w:p>
    <w:p w14:paraId="57EED85B" w14:textId="77777777" w:rsidR="00D341B5" w:rsidRDefault="00D341B5" w:rsidP="0048518C">
      <w:pPr>
        <w:rPr>
          <w:szCs w:val="24"/>
        </w:rPr>
      </w:pPr>
    </w:p>
    <w:p w14:paraId="00EF0430" w14:textId="416A00F6" w:rsidR="00D341B5" w:rsidRDefault="00D341B5" w:rsidP="0048518C">
      <w:pPr>
        <w:ind w:left="709" w:hanging="709"/>
        <w:rPr>
          <w:szCs w:val="24"/>
        </w:rPr>
      </w:pPr>
      <w:r>
        <w:rPr>
          <w:szCs w:val="24"/>
        </w:rPr>
        <w:t>1</w:t>
      </w:r>
      <w:r w:rsidR="00E61A7C">
        <w:rPr>
          <w:szCs w:val="24"/>
        </w:rPr>
        <w:t>5</w:t>
      </w:r>
      <w:r>
        <w:rPr>
          <w:szCs w:val="24"/>
        </w:rPr>
        <w:t xml:space="preserve">. 2 </w:t>
      </w:r>
      <w:r w:rsidR="0048518C">
        <w:rPr>
          <w:szCs w:val="24"/>
        </w:rPr>
        <w:t xml:space="preserve"> </w:t>
      </w:r>
      <w:r>
        <w:rPr>
          <w:szCs w:val="24"/>
        </w:rPr>
        <w:t xml:space="preserve"> Zákonní zástupci dítěte nedovolí dětem svévolně poškozovat či ničit majetek školy.</w:t>
      </w:r>
    </w:p>
    <w:p w14:paraId="6C8052D7" w14:textId="77777777" w:rsidR="00D341B5" w:rsidRDefault="00D341B5" w:rsidP="0048518C">
      <w:pPr>
        <w:ind w:left="709" w:hanging="709"/>
        <w:rPr>
          <w:szCs w:val="24"/>
        </w:rPr>
      </w:pPr>
      <w:r>
        <w:rPr>
          <w:szCs w:val="24"/>
        </w:rPr>
        <w:t xml:space="preserve">          </w:t>
      </w:r>
      <w:r w:rsidR="0048518C">
        <w:rPr>
          <w:szCs w:val="24"/>
        </w:rPr>
        <w:t xml:space="preserve"> </w:t>
      </w:r>
      <w:r>
        <w:rPr>
          <w:szCs w:val="24"/>
        </w:rPr>
        <w:t xml:space="preserve">U každého svévolného poškození nebo zničení </w:t>
      </w:r>
      <w:r w:rsidR="0048518C">
        <w:rPr>
          <w:szCs w:val="24"/>
        </w:rPr>
        <w:t xml:space="preserve">majetku je vyžadována úhrada od </w:t>
      </w:r>
      <w:r>
        <w:rPr>
          <w:szCs w:val="24"/>
        </w:rPr>
        <w:t>zákonných zástupců dítěte, které poškození způsobilo.</w:t>
      </w:r>
    </w:p>
    <w:p w14:paraId="11F70529" w14:textId="1AB3C4EC" w:rsidR="00D341B5" w:rsidRDefault="00D341B5" w:rsidP="0048518C">
      <w:pPr>
        <w:ind w:left="709" w:hanging="709"/>
        <w:rPr>
          <w:szCs w:val="24"/>
        </w:rPr>
      </w:pPr>
      <w:r>
        <w:rPr>
          <w:szCs w:val="24"/>
        </w:rPr>
        <w:t xml:space="preserve">          </w:t>
      </w:r>
      <w:r w:rsidR="0048518C">
        <w:rPr>
          <w:szCs w:val="24"/>
        </w:rPr>
        <w:t xml:space="preserve">  </w:t>
      </w:r>
      <w:r>
        <w:rPr>
          <w:szCs w:val="24"/>
        </w:rPr>
        <w:t>Při pobytu v prostorách mateřské školy jsou zákonní zástupci povinni chovat se tak, aby nepoškozovali majetek školy a v případě, že zjistí jeho poškození, nahlásili tuto skutečnost neprodleně pedagogickému pracovníkovi nebo správnímu pracovníkovi školy.</w:t>
      </w:r>
    </w:p>
    <w:p w14:paraId="0845D7D7" w14:textId="7A8EEFE5" w:rsidR="00393854" w:rsidRPr="003E63CA" w:rsidRDefault="00393854" w:rsidP="001E7BD6">
      <w:pPr>
        <w:overflowPunct/>
        <w:autoSpaceDE/>
        <w:autoSpaceDN/>
        <w:adjustRightInd/>
        <w:ind w:left="709" w:hanging="709"/>
        <w:jc w:val="both"/>
        <w:textAlignment w:val="auto"/>
        <w:rPr>
          <w:rFonts w:ascii="Calibri" w:hAnsi="Calibri"/>
        </w:rPr>
      </w:pPr>
      <w:r>
        <w:rPr>
          <w:szCs w:val="24"/>
        </w:rPr>
        <w:t>15.</w:t>
      </w:r>
      <w:r w:rsidR="00701D59">
        <w:rPr>
          <w:szCs w:val="24"/>
        </w:rPr>
        <w:t xml:space="preserve"> </w:t>
      </w:r>
      <w:r>
        <w:rPr>
          <w:szCs w:val="24"/>
        </w:rPr>
        <w:t xml:space="preserve">3   </w:t>
      </w:r>
      <w:r w:rsidR="00BF4C65" w:rsidRPr="00605384">
        <w:rPr>
          <w:szCs w:val="24"/>
        </w:rPr>
        <w:t>Dětem je zakázáno nosit do mateřské školy cennosti</w:t>
      </w:r>
      <w:r w:rsidR="001E7BD6" w:rsidRPr="00605384">
        <w:rPr>
          <w:szCs w:val="24"/>
        </w:rPr>
        <w:t xml:space="preserve"> a hračky.</w:t>
      </w:r>
      <w:r w:rsidR="001E7BD6">
        <w:rPr>
          <w:szCs w:val="24"/>
        </w:rPr>
        <w:t xml:space="preserve"> </w:t>
      </w:r>
      <w:r w:rsidRPr="008A307B">
        <w:rPr>
          <w:bCs/>
        </w:rPr>
        <w:t>Za cennosti a donesené hračky mateřská škola neručí!</w:t>
      </w:r>
    </w:p>
    <w:p w14:paraId="7D964641" w14:textId="7A761377" w:rsidR="00393854" w:rsidRDefault="00393854" w:rsidP="0048518C">
      <w:pPr>
        <w:ind w:left="709" w:hanging="709"/>
        <w:rPr>
          <w:szCs w:val="24"/>
        </w:rPr>
      </w:pPr>
    </w:p>
    <w:p w14:paraId="4C8DA912" w14:textId="77777777" w:rsidR="00D341B5" w:rsidRPr="00B44C04" w:rsidRDefault="00D341B5" w:rsidP="0048518C">
      <w:pPr>
        <w:ind w:left="709" w:hanging="709"/>
        <w:rPr>
          <w:szCs w:val="24"/>
        </w:rPr>
      </w:pPr>
      <w:r>
        <w:rPr>
          <w:szCs w:val="24"/>
        </w:rPr>
        <w:t xml:space="preserve">           </w:t>
      </w:r>
    </w:p>
    <w:p w14:paraId="719BF3B3" w14:textId="77777777" w:rsidR="00D341B5" w:rsidRPr="00EE0B34" w:rsidRDefault="00D341B5" w:rsidP="0048518C">
      <w:pPr>
        <w:rPr>
          <w:color w:val="92D050"/>
          <w:szCs w:val="24"/>
        </w:rPr>
      </w:pPr>
    </w:p>
    <w:p w14:paraId="06E103E8" w14:textId="77777777" w:rsidR="00D341B5" w:rsidRPr="0044556F" w:rsidRDefault="00D341B5" w:rsidP="00D341B5">
      <w:pPr>
        <w:pStyle w:val="Nadpis3"/>
        <w:ind w:left="705" w:hanging="705"/>
        <w:rPr>
          <w:u w:val="single"/>
        </w:rPr>
      </w:pPr>
      <w:r w:rsidRPr="0044556F">
        <w:rPr>
          <w:u w:val="single"/>
        </w:rPr>
        <w:t>V. Informace o průběhu vzdělávání dětí</w:t>
      </w:r>
    </w:p>
    <w:p w14:paraId="015F81B9" w14:textId="77777777" w:rsidR="00D341B5" w:rsidRDefault="00D341B5" w:rsidP="00D341B5">
      <w:pPr>
        <w:rPr>
          <w:szCs w:val="24"/>
        </w:rPr>
      </w:pPr>
    </w:p>
    <w:p w14:paraId="480050A7" w14:textId="203C4EAD" w:rsidR="00D341B5" w:rsidRPr="002330A0" w:rsidRDefault="00D341B5" w:rsidP="00D341B5">
      <w:pPr>
        <w:ind w:left="705" w:hanging="705"/>
        <w:rPr>
          <w:szCs w:val="24"/>
        </w:rPr>
      </w:pPr>
      <w:r w:rsidRPr="002330A0">
        <w:rPr>
          <w:szCs w:val="24"/>
        </w:rPr>
        <w:t>1</w:t>
      </w:r>
      <w:r w:rsidR="00E61A7C">
        <w:rPr>
          <w:szCs w:val="24"/>
        </w:rPr>
        <w:t>6</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F22E438" w14:textId="77777777" w:rsidR="00D341B5" w:rsidRPr="002330A0" w:rsidRDefault="00D341B5" w:rsidP="00D341B5">
      <w:pPr>
        <w:rPr>
          <w:szCs w:val="24"/>
        </w:rPr>
      </w:pPr>
    </w:p>
    <w:p w14:paraId="089A1D93" w14:textId="3F5FAB51" w:rsidR="00D341B5" w:rsidRPr="002330A0" w:rsidRDefault="00D341B5" w:rsidP="00D341B5">
      <w:pPr>
        <w:ind w:left="705" w:hanging="705"/>
        <w:rPr>
          <w:szCs w:val="24"/>
        </w:rPr>
      </w:pPr>
      <w:r w:rsidRPr="002330A0">
        <w:rPr>
          <w:szCs w:val="24"/>
        </w:rPr>
        <w:t>1</w:t>
      </w:r>
      <w:r w:rsidR="00E61A7C">
        <w:rPr>
          <w:szCs w:val="24"/>
        </w:rPr>
        <w:t>6</w:t>
      </w:r>
      <w:r w:rsidRPr="002330A0">
        <w:rPr>
          <w:szCs w:val="24"/>
        </w:rPr>
        <w:t>. 2</w:t>
      </w:r>
      <w:r w:rsidRPr="002330A0">
        <w:rPr>
          <w:szCs w:val="24"/>
        </w:rPr>
        <w:tab/>
        <w:t xml:space="preserve">Zákonní zástupci dítěte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1B6D5317" w14:textId="77777777" w:rsidR="00D341B5" w:rsidRPr="002330A0" w:rsidRDefault="00D341B5" w:rsidP="00D341B5">
      <w:pPr>
        <w:ind w:left="705" w:hanging="705"/>
        <w:rPr>
          <w:szCs w:val="24"/>
        </w:rPr>
      </w:pPr>
    </w:p>
    <w:p w14:paraId="4C196628" w14:textId="77777777" w:rsidR="00D341B5" w:rsidRPr="00F21140" w:rsidRDefault="00D341B5" w:rsidP="00D341B5">
      <w:pPr>
        <w:pStyle w:val="Nadpis3"/>
        <w:rPr>
          <w:caps/>
          <w:szCs w:val="24"/>
          <w:u w:val="single"/>
        </w:rPr>
      </w:pPr>
      <w:bookmarkStart w:id="17" w:name="_Toc333688257"/>
      <w:r w:rsidRPr="00F21140">
        <w:rPr>
          <w:u w:val="single"/>
        </w:rPr>
        <w:t>VI. Závěrečná ustanovení</w:t>
      </w:r>
      <w:bookmarkEnd w:id="17"/>
    </w:p>
    <w:p w14:paraId="0570ED58" w14:textId="77777777" w:rsidR="00D341B5" w:rsidRDefault="00D341B5" w:rsidP="00D341B5">
      <w:pPr>
        <w:rPr>
          <w:szCs w:val="24"/>
        </w:rPr>
      </w:pPr>
    </w:p>
    <w:p w14:paraId="584DF028" w14:textId="3EFBA733" w:rsidR="00360956" w:rsidRPr="00360956" w:rsidRDefault="00D341B5" w:rsidP="00D341B5">
      <w:pPr>
        <w:ind w:left="705" w:hanging="705"/>
        <w:rPr>
          <w:szCs w:val="24"/>
        </w:rPr>
      </w:pPr>
      <w:r w:rsidRPr="00360956">
        <w:rPr>
          <w:szCs w:val="24"/>
        </w:rPr>
        <w:t>1</w:t>
      </w:r>
      <w:r w:rsidR="00E61A7C">
        <w:rPr>
          <w:szCs w:val="24"/>
        </w:rPr>
        <w:t>7</w:t>
      </w:r>
      <w:r w:rsidRPr="00360956">
        <w:rPr>
          <w:szCs w:val="24"/>
        </w:rPr>
        <w:t>.1</w:t>
      </w:r>
      <w:r w:rsidRPr="00360956">
        <w:rPr>
          <w:szCs w:val="24"/>
        </w:rPr>
        <w:tab/>
        <w:t xml:space="preserve">Kontrolou provádění ustanovení tohoto řádu je statutárním orgánem školy pověřen </w:t>
      </w:r>
      <w:proofErr w:type="gramStart"/>
      <w:r w:rsidRPr="00360956">
        <w:rPr>
          <w:szCs w:val="24"/>
        </w:rPr>
        <w:t xml:space="preserve">zaměstnanec:  </w:t>
      </w:r>
      <w:r w:rsidR="001B5E4D">
        <w:rPr>
          <w:szCs w:val="24"/>
        </w:rPr>
        <w:t>Mgr</w:t>
      </w:r>
      <w:r w:rsidR="00A95D4E" w:rsidRPr="00360956">
        <w:rPr>
          <w:szCs w:val="24"/>
        </w:rPr>
        <w:t>.</w:t>
      </w:r>
      <w:proofErr w:type="gramEnd"/>
      <w:r w:rsidR="00A95D4E" w:rsidRPr="00360956">
        <w:rPr>
          <w:szCs w:val="24"/>
        </w:rPr>
        <w:t xml:space="preserve"> </w:t>
      </w:r>
      <w:r w:rsidR="001B5E4D">
        <w:rPr>
          <w:szCs w:val="24"/>
        </w:rPr>
        <w:t xml:space="preserve">Blanka </w:t>
      </w:r>
      <w:proofErr w:type="spellStart"/>
      <w:r w:rsidR="001B5E4D">
        <w:rPr>
          <w:szCs w:val="24"/>
        </w:rPr>
        <w:t>Hodovská</w:t>
      </w:r>
      <w:proofErr w:type="spellEnd"/>
      <w:r w:rsidR="00A95D4E" w:rsidRPr="00360956">
        <w:rPr>
          <w:szCs w:val="24"/>
        </w:rPr>
        <w:t>, učitelka pověřená vedením Mateřské školy Wolkerov</w:t>
      </w:r>
      <w:r w:rsidR="00360956" w:rsidRPr="00360956">
        <w:rPr>
          <w:szCs w:val="24"/>
        </w:rPr>
        <w:t xml:space="preserve">y a Mgr. Lenka Broskevičová, učitelka pověřená vedením Základní a Mateřské školy </w:t>
      </w:r>
      <w:proofErr w:type="spellStart"/>
      <w:r w:rsidR="00360956" w:rsidRPr="00360956">
        <w:rPr>
          <w:szCs w:val="24"/>
        </w:rPr>
        <w:t>Lubojaty</w:t>
      </w:r>
      <w:proofErr w:type="spellEnd"/>
      <w:r w:rsidR="00360956" w:rsidRPr="00360956">
        <w:rPr>
          <w:szCs w:val="24"/>
        </w:rPr>
        <w:t>.</w:t>
      </w:r>
      <w:r w:rsidRPr="00360956">
        <w:rPr>
          <w:szCs w:val="24"/>
        </w:rPr>
        <w:t xml:space="preserve"> </w:t>
      </w:r>
    </w:p>
    <w:p w14:paraId="4103084C" w14:textId="77777777" w:rsidR="00D341B5" w:rsidRPr="00506C85" w:rsidRDefault="00D341B5" w:rsidP="00D341B5">
      <w:pPr>
        <w:jc w:val="both"/>
        <w:rPr>
          <w:szCs w:val="24"/>
        </w:rPr>
      </w:pPr>
    </w:p>
    <w:p w14:paraId="10ACCBAF" w14:textId="77777777" w:rsidR="00605384" w:rsidRDefault="00605384" w:rsidP="00D341B5">
      <w:pPr>
        <w:jc w:val="both"/>
        <w:rPr>
          <w:szCs w:val="24"/>
        </w:rPr>
      </w:pPr>
    </w:p>
    <w:p w14:paraId="08EB85E4" w14:textId="57097C8E" w:rsidR="00D341B5" w:rsidRPr="00506C85" w:rsidRDefault="00077E62" w:rsidP="00077E62">
      <w:pPr>
        <w:tabs>
          <w:tab w:val="left" w:pos="7275"/>
        </w:tabs>
      </w:pPr>
      <w:r>
        <w:rPr>
          <w:szCs w:val="24"/>
        </w:rPr>
        <w:t xml:space="preserve">                                                                                                               </w:t>
      </w:r>
      <w:r>
        <w:rPr>
          <w:b/>
          <w:noProof/>
        </w:rPr>
        <w:drawing>
          <wp:inline distT="0" distB="0" distL="0" distR="0" wp14:anchorId="7AFF0953" wp14:editId="2515A8C5">
            <wp:extent cx="962025" cy="495300"/>
            <wp:effectExtent l="0" t="0" r="9525" b="0"/>
            <wp:docPr id="1" name="Obrázek 1" descr="podpis i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dpis iv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495300"/>
                    </a:xfrm>
                    <a:prstGeom prst="rect">
                      <a:avLst/>
                    </a:prstGeom>
                    <a:noFill/>
                    <a:ln>
                      <a:noFill/>
                    </a:ln>
                  </pic:spPr>
                </pic:pic>
              </a:graphicData>
            </a:graphic>
          </wp:inline>
        </w:drawing>
      </w:r>
      <w:r w:rsidR="00A95D4E" w:rsidRPr="00506C85">
        <w:rPr>
          <w:szCs w:val="24"/>
        </w:rPr>
        <w:t xml:space="preserve">V Bílovci </w:t>
      </w:r>
      <w:r w:rsidR="00CE3A9E">
        <w:rPr>
          <w:szCs w:val="24"/>
        </w:rPr>
        <w:t>03</w:t>
      </w:r>
      <w:r w:rsidR="00A95D4E" w:rsidRPr="00506C85">
        <w:rPr>
          <w:szCs w:val="24"/>
        </w:rPr>
        <w:t xml:space="preserve">. </w:t>
      </w:r>
      <w:r w:rsidR="00CE3A9E">
        <w:rPr>
          <w:szCs w:val="24"/>
        </w:rPr>
        <w:t>01</w:t>
      </w:r>
      <w:r w:rsidR="00A95D4E" w:rsidRPr="00506C85">
        <w:rPr>
          <w:szCs w:val="24"/>
        </w:rPr>
        <w:t>. 20</w:t>
      </w:r>
      <w:r w:rsidR="00CE3A9E">
        <w:rPr>
          <w:szCs w:val="24"/>
        </w:rPr>
        <w:t>23</w:t>
      </w:r>
      <w:r>
        <w:rPr>
          <w:szCs w:val="24"/>
        </w:rPr>
        <w:t xml:space="preserve">      </w:t>
      </w:r>
      <w:r w:rsidR="00605384">
        <w:t xml:space="preserve">                                                             </w:t>
      </w:r>
      <w:r>
        <w:t xml:space="preserve">  </w:t>
      </w:r>
      <w:r w:rsidR="00605384">
        <w:t xml:space="preserve">    </w:t>
      </w:r>
      <w:r w:rsidR="001F33FE" w:rsidRPr="00506C85">
        <w:t xml:space="preserve">Mgr. </w:t>
      </w:r>
      <w:r w:rsidR="00506C85" w:rsidRPr="00506C85">
        <w:t>Iva Vaňková</w:t>
      </w:r>
      <w:r w:rsidR="001F33FE" w:rsidRPr="00506C85">
        <w:t>,</w:t>
      </w:r>
    </w:p>
    <w:p w14:paraId="4E7C360C" w14:textId="21FC47CD" w:rsidR="00D341B5" w:rsidRPr="00506C85" w:rsidRDefault="00605384" w:rsidP="00360956">
      <w:r>
        <w:t xml:space="preserve">                                                                                                             </w:t>
      </w:r>
      <w:r w:rsidR="00077E62">
        <w:t xml:space="preserve">   </w:t>
      </w:r>
      <w:r>
        <w:t xml:space="preserve"> </w:t>
      </w:r>
      <w:r w:rsidR="00D341B5" w:rsidRPr="00506C85">
        <w:t>ředitelka školy</w:t>
      </w:r>
    </w:p>
    <w:sectPr w:rsidR="00D341B5" w:rsidRPr="00506C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135D" w14:textId="77777777" w:rsidR="00B71C2D" w:rsidRDefault="00B71C2D" w:rsidP="00A95D4E">
      <w:r>
        <w:separator/>
      </w:r>
    </w:p>
  </w:endnote>
  <w:endnote w:type="continuationSeparator" w:id="0">
    <w:p w14:paraId="3A0A5D5E" w14:textId="77777777" w:rsidR="00B71C2D" w:rsidRDefault="00B71C2D" w:rsidP="00A9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17018"/>
      <w:docPartObj>
        <w:docPartGallery w:val="Page Numbers (Bottom of Page)"/>
        <w:docPartUnique/>
      </w:docPartObj>
    </w:sdtPr>
    <w:sdtEndPr/>
    <w:sdtContent>
      <w:p w14:paraId="38F7A08D" w14:textId="77777777" w:rsidR="00A95D4E" w:rsidRDefault="00A95D4E">
        <w:pPr>
          <w:pStyle w:val="Zpat"/>
          <w:jc w:val="right"/>
        </w:pPr>
        <w:r>
          <w:fldChar w:fldCharType="begin"/>
        </w:r>
        <w:r>
          <w:instrText>PAGE   \* MERGEFORMAT</w:instrText>
        </w:r>
        <w:r>
          <w:fldChar w:fldCharType="separate"/>
        </w:r>
        <w:r w:rsidR="001B5E4D">
          <w:rPr>
            <w:noProof/>
          </w:rPr>
          <w:t>9</w:t>
        </w:r>
        <w:r>
          <w:fldChar w:fldCharType="end"/>
        </w:r>
      </w:p>
    </w:sdtContent>
  </w:sdt>
  <w:p w14:paraId="0ED70663" w14:textId="77777777" w:rsidR="00A95D4E" w:rsidRDefault="00A95D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587B" w14:textId="77777777" w:rsidR="00B71C2D" w:rsidRDefault="00B71C2D" w:rsidP="00A95D4E">
      <w:r>
        <w:separator/>
      </w:r>
    </w:p>
  </w:footnote>
  <w:footnote w:type="continuationSeparator" w:id="0">
    <w:p w14:paraId="2D4D4A82" w14:textId="77777777" w:rsidR="00B71C2D" w:rsidRDefault="00B71C2D" w:rsidP="00A9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981"/>
    <w:multiLevelType w:val="multilevel"/>
    <w:tmpl w:val="56B846D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47CDA"/>
    <w:multiLevelType w:val="multilevel"/>
    <w:tmpl w:val="2F16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37658"/>
    <w:multiLevelType w:val="multilevel"/>
    <w:tmpl w:val="C660FD60"/>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369CF"/>
    <w:multiLevelType w:val="hybridMultilevel"/>
    <w:tmpl w:val="97CCEE3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137D4DE5"/>
    <w:multiLevelType w:val="hybridMultilevel"/>
    <w:tmpl w:val="5EFC6E3C"/>
    <w:lvl w:ilvl="0" w:tplc="04050017">
      <w:start w:val="1"/>
      <w:numFmt w:val="lowerLetter"/>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1E0E3FDC"/>
    <w:multiLevelType w:val="hybridMultilevel"/>
    <w:tmpl w:val="48D483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441F6C"/>
    <w:multiLevelType w:val="hybridMultilevel"/>
    <w:tmpl w:val="B14C58C4"/>
    <w:lvl w:ilvl="0" w:tplc="CCAC829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3A05FA"/>
    <w:multiLevelType w:val="multilevel"/>
    <w:tmpl w:val="DDB2BA2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2F2F6725"/>
    <w:multiLevelType w:val="hybridMultilevel"/>
    <w:tmpl w:val="7F9C161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30393FA4"/>
    <w:multiLevelType w:val="hybridMultilevel"/>
    <w:tmpl w:val="875E84DC"/>
    <w:lvl w:ilvl="0" w:tplc="5176B67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41B87148"/>
    <w:multiLevelType w:val="multilevel"/>
    <w:tmpl w:val="57F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72F8C"/>
    <w:multiLevelType w:val="hybridMultilevel"/>
    <w:tmpl w:val="7D0A80A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59579D"/>
    <w:multiLevelType w:val="hybridMultilevel"/>
    <w:tmpl w:val="5BB23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C87DD3"/>
    <w:multiLevelType w:val="multilevel"/>
    <w:tmpl w:val="B358CE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9D1195"/>
    <w:multiLevelType w:val="hybridMultilevel"/>
    <w:tmpl w:val="707CAFC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CE1E59"/>
    <w:multiLevelType w:val="hybridMultilevel"/>
    <w:tmpl w:val="E6086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8"/>
  </w:num>
  <w:num w:numId="3">
    <w:abstractNumId w:val="8"/>
  </w:num>
  <w:num w:numId="4">
    <w:abstractNumId w:val="13"/>
  </w:num>
  <w:num w:numId="5">
    <w:abstractNumId w:val="20"/>
  </w:num>
  <w:num w:numId="6">
    <w:abstractNumId w:val="1"/>
  </w:num>
  <w:num w:numId="7">
    <w:abstractNumId w:val="14"/>
  </w:num>
  <w:num w:numId="8">
    <w:abstractNumId w:val="3"/>
  </w:num>
  <w:num w:numId="9">
    <w:abstractNumId w:val="21"/>
  </w:num>
  <w:num w:numId="10">
    <w:abstractNumId w:val="11"/>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0"/>
  </w:num>
  <w:num w:numId="16">
    <w:abstractNumId w:val="7"/>
  </w:num>
  <w:num w:numId="17">
    <w:abstractNumId w:val="15"/>
  </w:num>
  <w:num w:numId="18">
    <w:abstractNumId w:val="6"/>
  </w:num>
  <w:num w:numId="19">
    <w:abstractNumId w:val="17"/>
  </w:num>
  <w:num w:numId="20">
    <w:abstractNumId w:val="9"/>
  </w:num>
  <w:num w:numId="21">
    <w:abstractNumId w:val="0"/>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B5"/>
    <w:rsid w:val="00077E62"/>
    <w:rsid w:val="000F3536"/>
    <w:rsid w:val="000F5A7E"/>
    <w:rsid w:val="0012598F"/>
    <w:rsid w:val="001505ED"/>
    <w:rsid w:val="00161178"/>
    <w:rsid w:val="001770A2"/>
    <w:rsid w:val="00184B2E"/>
    <w:rsid w:val="001A38DA"/>
    <w:rsid w:val="001B5E4D"/>
    <w:rsid w:val="001E7BD6"/>
    <w:rsid w:val="001F33FE"/>
    <w:rsid w:val="001F429C"/>
    <w:rsid w:val="00244F84"/>
    <w:rsid w:val="002C77F5"/>
    <w:rsid w:val="0030044E"/>
    <w:rsid w:val="00313931"/>
    <w:rsid w:val="00360956"/>
    <w:rsid w:val="003936EB"/>
    <w:rsid w:val="00393854"/>
    <w:rsid w:val="0042115F"/>
    <w:rsid w:val="0048518C"/>
    <w:rsid w:val="004E59B7"/>
    <w:rsid w:val="004E677F"/>
    <w:rsid w:val="004F3FA0"/>
    <w:rsid w:val="00503E16"/>
    <w:rsid w:val="00506C85"/>
    <w:rsid w:val="0052508E"/>
    <w:rsid w:val="005343DC"/>
    <w:rsid w:val="00543A9A"/>
    <w:rsid w:val="005C731B"/>
    <w:rsid w:val="005F6643"/>
    <w:rsid w:val="005F7B17"/>
    <w:rsid w:val="00605384"/>
    <w:rsid w:val="00624E2A"/>
    <w:rsid w:val="00632EEB"/>
    <w:rsid w:val="006E2A9C"/>
    <w:rsid w:val="00701D59"/>
    <w:rsid w:val="00723842"/>
    <w:rsid w:val="007D11F4"/>
    <w:rsid w:val="00873106"/>
    <w:rsid w:val="00895B26"/>
    <w:rsid w:val="008A307B"/>
    <w:rsid w:val="008A548F"/>
    <w:rsid w:val="00A61E27"/>
    <w:rsid w:val="00A8058A"/>
    <w:rsid w:val="00A95D4E"/>
    <w:rsid w:val="00AD1CB2"/>
    <w:rsid w:val="00AD3390"/>
    <w:rsid w:val="00AD4B60"/>
    <w:rsid w:val="00B71C2D"/>
    <w:rsid w:val="00B7251A"/>
    <w:rsid w:val="00BA280C"/>
    <w:rsid w:val="00BA3313"/>
    <w:rsid w:val="00BF4C65"/>
    <w:rsid w:val="00C31CE4"/>
    <w:rsid w:val="00C7156A"/>
    <w:rsid w:val="00CA4A7C"/>
    <w:rsid w:val="00CE3A9E"/>
    <w:rsid w:val="00D01011"/>
    <w:rsid w:val="00D0651A"/>
    <w:rsid w:val="00D0739A"/>
    <w:rsid w:val="00D31605"/>
    <w:rsid w:val="00D341B5"/>
    <w:rsid w:val="00D418FB"/>
    <w:rsid w:val="00DE7080"/>
    <w:rsid w:val="00DE780C"/>
    <w:rsid w:val="00DF1485"/>
    <w:rsid w:val="00E0326C"/>
    <w:rsid w:val="00E20A95"/>
    <w:rsid w:val="00E33874"/>
    <w:rsid w:val="00E43E6A"/>
    <w:rsid w:val="00E50E83"/>
    <w:rsid w:val="00E61A7C"/>
    <w:rsid w:val="00E7040C"/>
    <w:rsid w:val="00E8582D"/>
    <w:rsid w:val="00EA4D09"/>
    <w:rsid w:val="00F27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A4EC"/>
  <w15:docId w15:val="{2D69114E-3F2B-4F61-8394-8DB7FE1A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1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D34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D341B5"/>
    <w:pPr>
      <w:keepNext/>
      <w:outlineLvl w:val="2"/>
    </w:pPr>
    <w:rPr>
      <w:b/>
    </w:rPr>
  </w:style>
  <w:style w:type="paragraph" w:styleId="Nadpis4">
    <w:name w:val="heading 4"/>
    <w:basedOn w:val="Normln"/>
    <w:next w:val="Normln"/>
    <w:link w:val="Nadpis4Char"/>
    <w:qFormat/>
    <w:rsid w:val="00D341B5"/>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D341B5"/>
    <w:pPr>
      <w:widowControl w:val="0"/>
    </w:pPr>
  </w:style>
  <w:style w:type="character" w:customStyle="1" w:styleId="Nadpis3Char">
    <w:name w:val="Nadpis 3 Char"/>
    <w:basedOn w:val="Standardnpsmoodstavce"/>
    <w:link w:val="Nadpis3"/>
    <w:rsid w:val="00D341B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341B5"/>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D341B5"/>
    <w:rPr>
      <w:rFonts w:asciiTheme="majorHAnsi" w:eastAsiaTheme="majorEastAsia" w:hAnsiTheme="majorHAnsi" w:cstheme="majorBidi"/>
      <w:b/>
      <w:bCs/>
      <w:color w:val="4F81BD" w:themeColor="accent1"/>
      <w:sz w:val="26"/>
      <w:szCs w:val="26"/>
      <w:lang w:eastAsia="cs-CZ"/>
    </w:rPr>
  </w:style>
  <w:style w:type="paragraph" w:customStyle="1" w:styleId="Prosttext1">
    <w:name w:val="Prostý text1"/>
    <w:basedOn w:val="Normln"/>
    <w:rsid w:val="00D341B5"/>
    <w:rPr>
      <w:rFonts w:ascii="Courier New" w:hAnsi="Courier New"/>
      <w:color w:val="000000"/>
      <w:sz w:val="20"/>
    </w:rPr>
  </w:style>
  <w:style w:type="paragraph" w:styleId="Odstavecseseznamem">
    <w:name w:val="List Paragraph"/>
    <w:basedOn w:val="Normln"/>
    <w:qFormat/>
    <w:rsid w:val="00D341B5"/>
    <w:pPr>
      <w:ind w:left="720"/>
      <w:contextualSpacing/>
    </w:pPr>
  </w:style>
  <w:style w:type="paragraph" w:styleId="Zhlav">
    <w:name w:val="header"/>
    <w:basedOn w:val="Normln"/>
    <w:link w:val="ZhlavChar"/>
    <w:uiPriority w:val="99"/>
    <w:unhideWhenUsed/>
    <w:rsid w:val="00A95D4E"/>
    <w:pPr>
      <w:tabs>
        <w:tab w:val="center" w:pos="4536"/>
        <w:tab w:val="right" w:pos="9072"/>
      </w:tabs>
    </w:pPr>
  </w:style>
  <w:style w:type="character" w:customStyle="1" w:styleId="ZhlavChar">
    <w:name w:val="Záhlaví Char"/>
    <w:basedOn w:val="Standardnpsmoodstavce"/>
    <w:link w:val="Zhlav"/>
    <w:uiPriority w:val="99"/>
    <w:rsid w:val="00A95D4E"/>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95D4E"/>
    <w:pPr>
      <w:tabs>
        <w:tab w:val="center" w:pos="4536"/>
        <w:tab w:val="right" w:pos="9072"/>
      </w:tabs>
    </w:pPr>
  </w:style>
  <w:style w:type="character" w:customStyle="1" w:styleId="ZpatChar">
    <w:name w:val="Zápatí Char"/>
    <w:basedOn w:val="Standardnpsmoodstavce"/>
    <w:link w:val="Zpat"/>
    <w:uiPriority w:val="99"/>
    <w:rsid w:val="00A95D4E"/>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E78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780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5617">
      <w:bodyDiv w:val="1"/>
      <w:marLeft w:val="0"/>
      <w:marRight w:val="0"/>
      <w:marTop w:val="0"/>
      <w:marBottom w:val="0"/>
      <w:divBdr>
        <w:top w:val="none" w:sz="0" w:space="0" w:color="auto"/>
        <w:left w:val="none" w:sz="0" w:space="0" w:color="auto"/>
        <w:bottom w:val="none" w:sz="0" w:space="0" w:color="auto"/>
        <w:right w:val="none" w:sz="0" w:space="0" w:color="auto"/>
      </w:divBdr>
    </w:div>
    <w:div w:id="20296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AACE-C36B-4774-B863-9D016F3A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3286</Words>
  <Characters>19391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wolkerova</dc:creator>
  <cp:lastModifiedBy>Lenka Broskevičová</cp:lastModifiedBy>
  <cp:revision>2</cp:revision>
  <cp:lastPrinted>2019-09-26T04:49:00Z</cp:lastPrinted>
  <dcterms:created xsi:type="dcterms:W3CDTF">2023-01-22T19:37:00Z</dcterms:created>
  <dcterms:modified xsi:type="dcterms:W3CDTF">2023-01-22T19:37:00Z</dcterms:modified>
</cp:coreProperties>
</file>